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CC" w:rsidRDefault="003061CC" w:rsidP="00DD6793">
      <w:pPr>
        <w:rPr>
          <w:b/>
        </w:rPr>
      </w:pPr>
    </w:p>
    <w:p w:rsidR="003061CC" w:rsidRDefault="003061CC" w:rsidP="00DD6793">
      <w:pPr>
        <w:rPr>
          <w:b/>
        </w:rPr>
      </w:pPr>
    </w:p>
    <w:p w:rsidR="00021C9A" w:rsidRPr="0012730A" w:rsidRDefault="00883AD0" w:rsidP="00DD6793">
      <w:pPr>
        <w:rPr>
          <w:b/>
        </w:rPr>
      </w:pPr>
      <w:r w:rsidRPr="0012730A">
        <w:rPr>
          <w:b/>
        </w:rPr>
        <w:t>1.</w:t>
      </w:r>
      <w:r w:rsidR="00021C9A" w:rsidRPr="0012730A">
        <w:rPr>
          <w:b/>
        </w:rPr>
        <w:t>Пояснительная записка</w:t>
      </w:r>
    </w:p>
    <w:p w:rsidR="00021C9A" w:rsidRDefault="00021C9A" w:rsidP="00DD6793">
      <w:pPr>
        <w:ind w:left="284" w:firstLine="567"/>
        <w:jc w:val="both"/>
      </w:pPr>
      <w:r>
        <w:t xml:space="preserve">Рабочая программа по русскому языку для 9 класса создана на основе Федерального компонента  государственного стандарта основного общего образования и авторской программы по русскому языку  М.Т. Баранова, Т.А. </w:t>
      </w:r>
      <w:proofErr w:type="spellStart"/>
      <w:r>
        <w:t>Ладыженской</w:t>
      </w:r>
      <w:proofErr w:type="spellEnd"/>
      <w:r>
        <w:t xml:space="preserve">, Н.М. </w:t>
      </w:r>
      <w:proofErr w:type="spellStart"/>
      <w:r>
        <w:t>Шанского</w:t>
      </w:r>
      <w:proofErr w:type="spellEnd"/>
      <w:r>
        <w:t>. М.: Просвещение, 2009 г. Программа соответствует уровню стандарта образования.</w:t>
      </w:r>
    </w:p>
    <w:p w:rsidR="00021C9A" w:rsidRDefault="00021C9A" w:rsidP="00DD6793">
      <w:pPr>
        <w:ind w:left="284" w:firstLine="567"/>
        <w:jc w:val="both"/>
      </w:pPr>
      <w:r>
        <w:t>Данная рабочая программа ориентирована на содержание авторской программы, на учебник, обеспечивающий процесс обу</w:t>
      </w:r>
      <w:r w:rsidR="00B55BB8">
        <w:t xml:space="preserve">чения (Русский </w:t>
      </w:r>
      <w:proofErr w:type="spellStart"/>
      <w:r w:rsidR="00B55BB8">
        <w:t>язык</w:t>
      </w:r>
      <w:proofErr w:type="gramStart"/>
      <w:r w:rsidR="00B55BB8">
        <w:t>:У</w:t>
      </w:r>
      <w:proofErr w:type="gramEnd"/>
      <w:r w:rsidR="00B55BB8">
        <w:t>чеб.для</w:t>
      </w:r>
      <w:proofErr w:type="spellEnd"/>
      <w:r w:rsidR="00B55BB8">
        <w:t xml:space="preserve"> 9</w:t>
      </w:r>
      <w:r>
        <w:t xml:space="preserve">кл. </w:t>
      </w:r>
      <w:proofErr w:type="spellStart"/>
      <w:r>
        <w:t>общеобразоват</w:t>
      </w:r>
      <w:proofErr w:type="spellEnd"/>
      <w:r>
        <w:t xml:space="preserve">. организаций. </w:t>
      </w:r>
      <w:proofErr w:type="gramStart"/>
      <w:r>
        <w:t>В 2 Ч. / Л.А. Тростенцова</w:t>
      </w:r>
      <w:r w:rsidR="00B55BB8">
        <w:t>, Т.А. Ладыженская, А.Д. Дейкина, О.М. Александрова</w:t>
      </w:r>
      <w:r>
        <w:t xml:space="preserve"> и др.; М.: Просвещение, 2013). </w:t>
      </w:r>
      <w:proofErr w:type="gramEnd"/>
    </w:p>
    <w:p w:rsidR="00021C9A" w:rsidRDefault="00021C9A" w:rsidP="00DD6793">
      <w:pPr>
        <w:ind w:left="284" w:firstLine="567"/>
        <w:jc w:val="both"/>
        <w:rPr>
          <w:b/>
        </w:rPr>
      </w:pPr>
      <w:r>
        <w:rPr>
          <w:b/>
        </w:rPr>
        <w:t>Основные цели обучения:</w:t>
      </w:r>
    </w:p>
    <w:p w:rsidR="00021C9A" w:rsidRDefault="00021C9A" w:rsidP="00DD6793">
      <w:pPr>
        <w:ind w:left="284" w:firstLine="567"/>
        <w:jc w:val="both"/>
      </w:pPr>
      <w:r>
        <w:t>- воспитание гражданственности и патриотизма, воспитание интереса и любви к русскому языку;</w:t>
      </w:r>
    </w:p>
    <w:p w:rsidR="00021C9A" w:rsidRDefault="00021C9A" w:rsidP="00DD6793">
      <w:pPr>
        <w:ind w:left="284" w:firstLine="567"/>
        <w:jc w:val="both"/>
      </w:pPr>
      <w: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 обогащение словарного запаса;</w:t>
      </w:r>
    </w:p>
    <w:p w:rsidR="00021C9A" w:rsidRDefault="00021C9A" w:rsidP="00DD6793">
      <w:pPr>
        <w:ind w:left="284" w:firstLine="567"/>
        <w:jc w:val="both"/>
      </w:pPr>
      <w:r>
        <w:t>- формирование умений опознавать, анализировать, классифицировать языковые факты, оценивать их с точки зрения нормативного соответствия ситуации и сфере общения.</w:t>
      </w:r>
    </w:p>
    <w:p w:rsidR="00021C9A" w:rsidRDefault="00021C9A" w:rsidP="00DD6793">
      <w:pPr>
        <w:ind w:left="284" w:firstLine="567"/>
        <w:jc w:val="both"/>
        <w:rPr>
          <w:b/>
        </w:rPr>
      </w:pPr>
      <w:r>
        <w:rPr>
          <w:bCs/>
        </w:rPr>
        <w:t>Данные цели обусловливают решение следующих</w:t>
      </w:r>
      <w:r>
        <w:rPr>
          <w:b/>
        </w:rPr>
        <w:t xml:space="preserve"> задач:</w:t>
      </w:r>
    </w:p>
    <w:p w:rsidR="00021C9A" w:rsidRDefault="00021C9A" w:rsidP="00DD6793">
      <w:pPr>
        <w:ind w:left="284" w:firstLine="567"/>
        <w:jc w:val="both"/>
      </w:pPr>
      <w:r>
        <w:t xml:space="preserve">- развитие всех видов речевой деятельности: чтение, </w:t>
      </w:r>
      <w:proofErr w:type="spellStart"/>
      <w:r>
        <w:t>аудирование</w:t>
      </w:r>
      <w:proofErr w:type="spellEnd"/>
      <w:r>
        <w:t>, говорение, письмо;</w:t>
      </w:r>
    </w:p>
    <w:p w:rsidR="00021C9A" w:rsidRDefault="00021C9A" w:rsidP="00DD6793">
      <w:pPr>
        <w:ind w:left="284" w:firstLine="567"/>
        <w:jc w:val="both"/>
      </w:pPr>
      <w:r>
        <w:t xml:space="preserve">- формирование </w:t>
      </w:r>
      <w:proofErr w:type="spellStart"/>
      <w:r>
        <w:t>общеучебных</w:t>
      </w:r>
      <w:proofErr w:type="spellEnd"/>
      <w:r>
        <w:t xml:space="preserve"> умений и навыков: коммуникативных, интеллектуальных, информационных, организационных;</w:t>
      </w:r>
    </w:p>
    <w:p w:rsidR="0012730A" w:rsidRDefault="00021C9A" w:rsidP="00DD6793">
      <w:pPr>
        <w:ind w:left="284" w:firstLine="567"/>
        <w:jc w:val="both"/>
      </w:pPr>
      <w:r>
        <w:t>-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883AD0" w:rsidRPr="00883AD0" w:rsidRDefault="00883AD0" w:rsidP="00DD6793">
      <w:pPr>
        <w:suppressAutoHyphens w:val="0"/>
        <w:jc w:val="both"/>
        <w:rPr>
          <w:b/>
          <w:lang w:eastAsia="ru-RU"/>
        </w:rPr>
      </w:pPr>
      <w:r w:rsidRPr="00883AD0">
        <w:rPr>
          <w:lang w:eastAsia="ru-RU"/>
        </w:rPr>
        <w:t xml:space="preserve">                        </w:t>
      </w:r>
      <w:r w:rsidRPr="00883AD0">
        <w:rPr>
          <w:b/>
          <w:lang w:eastAsia="ru-RU"/>
        </w:rPr>
        <w:t>2. Общая характеристика учебного предмета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 Изучение русского языка направлено на развитие и совершенствование коммуникативной компетенции (включая языковой, речевой и </w:t>
      </w:r>
      <w:proofErr w:type="gramStart"/>
      <w:r w:rsidRPr="00883AD0">
        <w:rPr>
          <w:lang w:eastAsia="ru-RU"/>
        </w:rPr>
        <w:t>социолингвистический</w:t>
      </w:r>
      <w:proofErr w:type="gramEnd"/>
      <w:r w:rsidRPr="00883AD0">
        <w:rPr>
          <w:lang w:eastAsia="ru-RU"/>
        </w:rPr>
        <w:t xml:space="preserve"> ее компоненты), лингвистической (языковедческой), а также </w:t>
      </w:r>
      <w:proofErr w:type="spellStart"/>
      <w:r w:rsidRPr="00883AD0">
        <w:rPr>
          <w:lang w:eastAsia="ru-RU"/>
        </w:rPr>
        <w:t>культуроведческой</w:t>
      </w:r>
      <w:proofErr w:type="spellEnd"/>
      <w:r w:rsidRPr="00883AD0">
        <w:rPr>
          <w:lang w:eastAsia="ru-RU"/>
        </w:rPr>
        <w:t xml:space="preserve"> компетенций.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 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  </w:t>
      </w:r>
      <w:proofErr w:type="spellStart"/>
      <w:r w:rsidRPr="00883AD0">
        <w:rPr>
          <w:lang w:eastAsia="ru-RU"/>
        </w:rPr>
        <w:t>Культуроведческая</w:t>
      </w:r>
      <w:proofErr w:type="spellEnd"/>
      <w:r w:rsidRPr="00883AD0">
        <w:rPr>
          <w:lang w:eastAsia="ru-RU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 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883AD0" w:rsidRPr="00883AD0" w:rsidRDefault="00883AD0" w:rsidP="00DD6793">
      <w:pPr>
        <w:suppressAutoHyphens w:val="0"/>
        <w:jc w:val="both"/>
        <w:rPr>
          <w:lang w:eastAsia="ru-RU"/>
        </w:rPr>
      </w:pPr>
      <w:r w:rsidRPr="00883AD0">
        <w:rPr>
          <w:lang w:eastAsia="ru-RU"/>
        </w:rPr>
        <w:t xml:space="preserve">          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883AD0" w:rsidRPr="00883AD0" w:rsidRDefault="00883AD0" w:rsidP="00DD6793">
      <w:pPr>
        <w:suppressAutoHyphens w:val="0"/>
        <w:spacing w:line="276" w:lineRule="auto"/>
        <w:ind w:firstLine="708"/>
        <w:jc w:val="both"/>
        <w:rPr>
          <w:b/>
          <w:lang w:eastAsia="ru-RU"/>
        </w:rPr>
      </w:pPr>
      <w:r w:rsidRPr="00883AD0">
        <w:rPr>
          <w:b/>
          <w:lang w:eastAsia="ru-RU"/>
        </w:rPr>
        <w:lastRenderedPageBreak/>
        <w:t>3. Место учебного предмета «Русский язык» в учебном плане.</w:t>
      </w:r>
    </w:p>
    <w:p w:rsidR="0012730A" w:rsidRDefault="00883AD0" w:rsidP="00DD6793">
      <w:pPr>
        <w:ind w:left="284" w:firstLine="567"/>
        <w:jc w:val="both"/>
      </w:pPr>
      <w:r w:rsidRPr="00883AD0">
        <w:rPr>
          <w:lang w:eastAsia="ru-RU"/>
        </w:rPr>
        <w:t xml:space="preserve">           </w:t>
      </w:r>
      <w:r w:rsidR="0012730A">
        <w:t>Согласно учебному плану количество учебных недель в 9 классах 34, соответственно, годовое количество часов 102 (три часа в неделю).</w:t>
      </w:r>
    </w:p>
    <w:p w:rsidR="0012730A" w:rsidRDefault="0012730A" w:rsidP="00DD6793">
      <w:pPr>
        <w:ind w:left="284" w:firstLine="567"/>
        <w:jc w:val="both"/>
      </w:pPr>
      <w:r>
        <w:t>В рабочую программу внесено распределение часов по темам в соответствии с авторской программой.</w:t>
      </w:r>
    </w:p>
    <w:p w:rsidR="0012730A" w:rsidRDefault="0012730A" w:rsidP="00DD6793">
      <w:pPr>
        <w:pStyle w:val="31"/>
        <w:ind w:left="284" w:firstLine="567"/>
      </w:pPr>
      <w:r>
        <w:t>В школе изучается современный русский литературный язык, поэтому программу школьного курса русского языка составляют основные сведения о нем. Вместе с тем в нее включаются элементы общих сведений о языке, истории языка, его современных разновидностях.</w:t>
      </w:r>
    </w:p>
    <w:p w:rsidR="0012730A" w:rsidRDefault="0012730A" w:rsidP="00DD6793">
      <w:pPr>
        <w:ind w:left="284" w:firstLine="567"/>
        <w:jc w:val="both"/>
      </w:pPr>
      <w:r>
        <w:t>Программа содержит:</w:t>
      </w:r>
    </w:p>
    <w:p w:rsidR="0012730A" w:rsidRDefault="0012730A" w:rsidP="00DD6793">
      <w:pPr>
        <w:numPr>
          <w:ilvl w:val="0"/>
          <w:numId w:val="2"/>
        </w:numPr>
        <w:tabs>
          <w:tab w:val="left" w:pos="360"/>
        </w:tabs>
        <w:ind w:left="284" w:firstLine="567"/>
        <w:jc w:val="both"/>
      </w:pPr>
      <w:proofErr w:type="gramStart"/>
      <w:r>
        <w:t xml:space="preserve">отобранную в соответствии с задачами обучения систему понятий из области фонетики, лексики, фразеологии, </w:t>
      </w:r>
      <w:proofErr w:type="spellStart"/>
      <w:r>
        <w:t>морфемики</w:t>
      </w:r>
      <w:proofErr w:type="spellEnd"/>
      <w: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>
        <w:t>речеведческие</w:t>
      </w:r>
      <w:proofErr w:type="spellEnd"/>
      <w:r>
        <w:t xml:space="preserve"> понятия, на основе которых строится работа по развитию связной речи учащихся, - формирование коммуникативных умений и навыков;</w:t>
      </w:r>
      <w:proofErr w:type="gramEnd"/>
      <w:r>
        <w:t xml:space="preserve"> сведения об основных нормах русского литературного языка;</w:t>
      </w:r>
    </w:p>
    <w:p w:rsidR="0012730A" w:rsidRDefault="0012730A" w:rsidP="00DD6793">
      <w:pPr>
        <w:numPr>
          <w:ilvl w:val="0"/>
          <w:numId w:val="2"/>
        </w:numPr>
        <w:tabs>
          <w:tab w:val="left" w:pos="360"/>
        </w:tabs>
        <w:ind w:left="284" w:firstLine="567"/>
        <w:jc w:val="both"/>
      </w:pPr>
      <w:r>
        <w:t xml:space="preserve">сведения о графике, орфографии и пунктуации; перечень видов орфограмм и </w:t>
      </w:r>
      <w:proofErr w:type="gramStart"/>
      <w:r>
        <w:t>названий</w:t>
      </w:r>
      <w:proofErr w:type="gramEnd"/>
      <w:r>
        <w:t xml:space="preserve"> пунктуационных правил.</w:t>
      </w:r>
    </w:p>
    <w:p w:rsidR="009E6CA6" w:rsidRPr="00DD6793" w:rsidRDefault="0012730A" w:rsidP="00DD6793">
      <w:pPr>
        <w:ind w:left="284" w:firstLine="567"/>
        <w:jc w:val="both"/>
      </w:pPr>
      <w: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владеть учащиеся.</w:t>
      </w:r>
    </w:p>
    <w:p w:rsidR="009E6CA6" w:rsidRPr="00E95A2A" w:rsidRDefault="009E6CA6" w:rsidP="00DD6793">
      <w:pPr>
        <w:pStyle w:val="a4"/>
        <w:spacing w:line="276" w:lineRule="auto"/>
        <w:ind w:firstLine="708"/>
        <w:jc w:val="both"/>
        <w:rPr>
          <w:b/>
          <w:szCs w:val="24"/>
        </w:rPr>
      </w:pPr>
      <w:r w:rsidRPr="00E95A2A">
        <w:rPr>
          <w:b/>
          <w:szCs w:val="24"/>
        </w:rPr>
        <w:t>Таблица тематического распределения часов</w:t>
      </w:r>
    </w:p>
    <w:tbl>
      <w:tblPr>
        <w:tblW w:w="9357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9"/>
        <w:gridCol w:w="4961"/>
        <w:gridCol w:w="2977"/>
      </w:tblGrid>
      <w:tr w:rsidR="009E6CA6" w:rsidRPr="003F53CC" w:rsidTr="00DD6793">
        <w:trPr>
          <w:trHeight w:val="707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6CA6" w:rsidRPr="00351FD4" w:rsidRDefault="009E6CA6" w:rsidP="00DD6793">
            <w:pPr>
              <w:jc w:val="center"/>
              <w:rPr>
                <w:rFonts w:eastAsia="Calibri"/>
              </w:rPr>
            </w:pPr>
            <w:r w:rsidRPr="00351FD4">
              <w:rPr>
                <w:rFonts w:eastAsia="Calibri"/>
              </w:rPr>
              <w:t xml:space="preserve">№ </w:t>
            </w:r>
            <w:proofErr w:type="gramStart"/>
            <w:r w:rsidRPr="00351FD4">
              <w:rPr>
                <w:rFonts w:eastAsia="Calibri"/>
              </w:rPr>
              <w:t>п</w:t>
            </w:r>
            <w:proofErr w:type="gramEnd"/>
            <w:r w:rsidRPr="00351FD4">
              <w:rPr>
                <w:rFonts w:eastAsia="Calibri"/>
              </w:rPr>
              <w:t>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6CA6" w:rsidRPr="00351FD4" w:rsidRDefault="009E6CA6" w:rsidP="00DD6793">
            <w:pPr>
              <w:jc w:val="center"/>
              <w:rPr>
                <w:rFonts w:eastAsia="Calibri"/>
              </w:rPr>
            </w:pPr>
            <w:r w:rsidRPr="00351FD4">
              <w:rPr>
                <w:rFonts w:eastAsia="Calibri"/>
              </w:rPr>
              <w:t>Разделы, темы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6CA6" w:rsidRPr="00351FD4" w:rsidRDefault="009E6CA6" w:rsidP="00DD6793">
            <w:pPr>
              <w:ind w:left="11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Количество часов</w:t>
            </w:r>
          </w:p>
        </w:tc>
      </w:tr>
      <w:tr w:rsidR="009E6CA6" w:rsidRPr="003F53CC" w:rsidTr="00DD6793">
        <w:trPr>
          <w:trHeight w:val="39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Международное значение русского языка.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1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 xml:space="preserve">Повторение </w:t>
            </w:r>
            <w:proofErr w:type="gramStart"/>
            <w:r w:rsidRPr="003F53CC">
              <w:rPr>
                <w:lang w:eastAsia="ru-RU"/>
              </w:rPr>
              <w:t>пройденного</w:t>
            </w:r>
            <w:proofErr w:type="gramEnd"/>
            <w:r w:rsidRPr="003F53CC">
              <w:rPr>
                <w:lang w:eastAsia="ru-RU"/>
              </w:rPr>
              <w:t xml:space="preserve"> в 5-8 классах.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8+5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Сложное предложение. Культура речи.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1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Союзные сложные предложения.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3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Сложносочиненные предложения.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8+3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Сложноподчиненные предложения.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25+9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Бессоюзные сложные предложения.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9+3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Сложные предложения с различными видами связи.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5+3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>Общие сведения о языке.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2+2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numPr>
                <w:ilvl w:val="0"/>
                <w:numId w:val="6"/>
              </w:numPr>
              <w:suppressAutoHyphens w:val="0"/>
              <w:spacing w:after="200" w:line="240" w:lineRule="atLeast"/>
              <w:contextualSpacing/>
              <w:rPr>
                <w:rFonts w:eastAsia="Calibri"/>
                <w:bCs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rPr>
                <w:lang w:eastAsia="ru-RU"/>
              </w:rPr>
            </w:pPr>
            <w:r w:rsidRPr="003F53CC">
              <w:rPr>
                <w:lang w:eastAsia="ru-RU"/>
              </w:rPr>
              <w:t xml:space="preserve">Систематизация и обобщение </w:t>
            </w:r>
            <w:proofErr w:type="gramStart"/>
            <w:r w:rsidRPr="003F53CC">
              <w:rPr>
                <w:lang w:eastAsia="ru-RU"/>
              </w:rPr>
              <w:t>изученного</w:t>
            </w:r>
            <w:proofErr w:type="gramEnd"/>
            <w:r w:rsidRPr="003F53CC">
              <w:rPr>
                <w:lang w:eastAsia="ru-RU"/>
              </w:rPr>
              <w:t xml:space="preserve"> по лексике, фонетике, грамматике и правописанию, культуре речи.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F53CC" w:rsidRDefault="009E6CA6" w:rsidP="00DD6793">
            <w:pPr>
              <w:jc w:val="center"/>
              <w:rPr>
                <w:lang w:eastAsia="ru-RU"/>
              </w:rPr>
            </w:pPr>
            <w:r w:rsidRPr="003F53CC">
              <w:rPr>
                <w:lang w:eastAsia="ru-RU"/>
              </w:rPr>
              <w:t>15</w:t>
            </w:r>
          </w:p>
        </w:tc>
      </w:tr>
      <w:tr w:rsidR="009E6CA6" w:rsidRPr="003F53CC" w:rsidTr="00DD6793">
        <w:trPr>
          <w:trHeight w:val="346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spacing w:line="240" w:lineRule="atLeast"/>
              <w:rPr>
                <w:rFonts w:eastAsia="Calibri"/>
                <w:bCs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spacing w:line="240" w:lineRule="atLeast"/>
              <w:rPr>
                <w:rFonts w:eastAsia="Calibri"/>
                <w:bCs/>
              </w:rPr>
            </w:pPr>
            <w:r w:rsidRPr="00351FD4">
              <w:rPr>
                <w:rFonts w:eastAsia="Calibri"/>
                <w:bCs/>
              </w:rPr>
              <w:t>Итого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CA6" w:rsidRPr="00351FD4" w:rsidRDefault="009E6CA6" w:rsidP="00DD6793">
            <w:pPr>
              <w:spacing w:line="240" w:lineRule="atLeast"/>
              <w:jc w:val="center"/>
              <w:rPr>
                <w:rFonts w:eastAsia="Calibri"/>
              </w:rPr>
            </w:pPr>
            <w:r w:rsidRPr="003F53CC">
              <w:rPr>
                <w:rFonts w:eastAsia="Calibri"/>
              </w:rPr>
              <w:t>102</w:t>
            </w:r>
          </w:p>
        </w:tc>
      </w:tr>
    </w:tbl>
    <w:p w:rsidR="009E6CA6" w:rsidRPr="00E27F35" w:rsidRDefault="009E6CA6" w:rsidP="00DD6793">
      <w:pPr>
        <w:pStyle w:val="a4"/>
        <w:spacing w:line="276" w:lineRule="auto"/>
        <w:jc w:val="both"/>
        <w:rPr>
          <w:b/>
          <w:szCs w:val="24"/>
        </w:rPr>
      </w:pPr>
    </w:p>
    <w:p w:rsidR="00662E73" w:rsidRPr="00DD6793" w:rsidRDefault="009E6CA6" w:rsidP="00DD6793">
      <w:pPr>
        <w:pStyle w:val="a4"/>
        <w:spacing w:line="276" w:lineRule="auto"/>
        <w:jc w:val="both"/>
        <w:rPr>
          <w:b/>
          <w:szCs w:val="24"/>
        </w:rPr>
      </w:pPr>
      <w:r w:rsidRPr="00E27F35">
        <w:rPr>
          <w:b/>
          <w:szCs w:val="24"/>
        </w:rPr>
        <w:t xml:space="preserve">  </w:t>
      </w:r>
    </w:p>
    <w:p w:rsidR="00662E73" w:rsidRDefault="00662E73" w:rsidP="00DD6793">
      <w:pPr>
        <w:rPr>
          <w:b/>
          <w:sz w:val="28"/>
          <w:szCs w:val="28"/>
        </w:rPr>
      </w:pPr>
    </w:p>
    <w:p w:rsidR="009E6CA6" w:rsidRPr="001309C9" w:rsidRDefault="009E6CA6" w:rsidP="00DD6793">
      <w:pPr>
        <w:pStyle w:val="a3"/>
        <w:numPr>
          <w:ilvl w:val="0"/>
          <w:numId w:val="8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1309C9">
        <w:rPr>
          <w:b/>
          <w:lang w:eastAsia="ru-RU"/>
        </w:rPr>
        <w:t>СОДЕРЖАНИЕ ТЕМ УЧЕБНОГО  КУРСА  (102 ч.)</w:t>
      </w:r>
    </w:p>
    <w:p w:rsidR="009E6CA6" w:rsidRPr="009E6CA6" w:rsidRDefault="009E6CA6" w:rsidP="00DD6793">
      <w:pPr>
        <w:suppressAutoHyphens w:val="0"/>
        <w:spacing w:line="276" w:lineRule="auto"/>
        <w:rPr>
          <w:b/>
          <w:lang w:eastAsia="ru-RU"/>
        </w:rPr>
      </w:pPr>
      <w:r w:rsidRPr="009E6CA6">
        <w:rPr>
          <w:b/>
          <w:lang w:eastAsia="ru-RU"/>
        </w:rPr>
        <w:t xml:space="preserve">  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МЕЖДУНАРОДНОЕ ЗНАЧЕНИЕ РУССКОГО ЯЗЫКА (1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ПОВТОРЕНИЕ ПРОЙДЕННОГО В 5-8 классах (8 ч + 5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Анализ текста, его стиля, сре</w:t>
      </w:r>
      <w:proofErr w:type="gramStart"/>
      <w:r w:rsidRPr="009E6CA6">
        <w:rPr>
          <w:lang w:eastAsia="ru-RU"/>
        </w:rPr>
        <w:t>дств св</w:t>
      </w:r>
      <w:proofErr w:type="gramEnd"/>
      <w:r w:rsidRPr="009E6CA6">
        <w:rPr>
          <w:lang w:eastAsia="ru-RU"/>
        </w:rPr>
        <w:t>язи его частей.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СЛОЖНОЕ ПРЕДЛОЖЕНИЕ. КУЛЬТУРА РЕЧИ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СЛОЖНЫЕ ПРЕДЛОЖНИЯ (1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Союзные сложные предложения (3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Сложносочиненные предложения (8 ч +3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I.</w:t>
      </w:r>
      <w:r w:rsidRPr="009E6CA6">
        <w:rPr>
          <w:lang w:eastAsia="ru-RU"/>
        </w:rPr>
        <w:tab/>
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9E6CA6">
        <w:rPr>
          <w:lang w:eastAsia="ru-RU"/>
        </w:rPr>
        <w:t xml:space="preserve">Синтаксические синонимы сложносочиненных предложений, их </w:t>
      </w:r>
      <w:proofErr w:type="spellStart"/>
      <w:r w:rsidRPr="009E6CA6">
        <w:rPr>
          <w:lang w:eastAsia="ru-RU"/>
        </w:rPr>
        <w:t>текстообразующая</w:t>
      </w:r>
      <w:proofErr w:type="spellEnd"/>
      <w:r w:rsidRPr="009E6CA6">
        <w:rPr>
          <w:lang w:eastAsia="ru-RU"/>
        </w:rPr>
        <w:t xml:space="preserve"> роль. Авторское употребление знаков препинания.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II.</w:t>
      </w:r>
      <w:r w:rsidRPr="009E6CA6">
        <w:rPr>
          <w:lang w:eastAsia="ru-RU"/>
        </w:rPr>
        <w:tab/>
        <w:t>Умение интонационно правильно произносить сложносочиненные предложения.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III.</w:t>
      </w:r>
      <w:r w:rsidRPr="009E6CA6">
        <w:rPr>
          <w:lang w:eastAsia="ru-RU"/>
        </w:rPr>
        <w:tab/>
        <w:t>Рецензия на литературное произведение, спектакль, кинофильм.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Сложноподчиненные предложения (25 ч + 9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 xml:space="preserve">I. Сложноподчиненное предложение и его особенности. 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Главное и прида</w:t>
      </w:r>
      <w:r w:rsidRPr="009E6CA6">
        <w:rPr>
          <w:lang w:eastAsia="ru-RU"/>
        </w:rPr>
        <w:softHyphen/>
        <w:t>точные предложения. Союзы и союзные слова как средство связи придаточ</w:t>
      </w:r>
      <w:r w:rsidRPr="009E6CA6">
        <w:rPr>
          <w:lang w:eastAsia="ru-RU"/>
        </w:rPr>
        <w:softHyphen/>
        <w:t>ного предложения с главным. Указательные слова в главном предложении. Место придаточного предложения по отношению к главному. Разделитель</w:t>
      </w:r>
      <w:r w:rsidRPr="009E6CA6">
        <w:rPr>
          <w:lang w:eastAsia="ru-RU"/>
        </w:rPr>
        <w:softHyphen/>
        <w:t>ные знаки препинания между главным и придаточным предложениями. Ви</w:t>
      </w:r>
      <w:r w:rsidRPr="009E6CA6">
        <w:rPr>
          <w:lang w:eastAsia="ru-RU"/>
        </w:rPr>
        <w:softHyphen/>
        <w:t>ды придаточных предложений.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Типичные речевые сферы применения сложноподчиненных предложений.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Сложноподчинённые предложения с несколькими придаточными; знаки препинания в них.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 xml:space="preserve">Синтаксические синонимы сложноподчиненных предложений, их </w:t>
      </w:r>
      <w:proofErr w:type="spellStart"/>
      <w:r w:rsidRPr="009E6CA6">
        <w:rPr>
          <w:lang w:eastAsia="ru-RU"/>
        </w:rPr>
        <w:t>текстообразующая</w:t>
      </w:r>
      <w:proofErr w:type="spellEnd"/>
      <w:r w:rsidRPr="009E6CA6">
        <w:rPr>
          <w:lang w:eastAsia="ru-RU"/>
        </w:rPr>
        <w:t xml:space="preserve"> роль.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Умение использовать в речи сложноподчиненные предложения и про</w:t>
      </w:r>
      <w:r w:rsidRPr="009E6CA6">
        <w:rPr>
          <w:lang w:eastAsia="ru-RU"/>
        </w:rPr>
        <w:softHyphen/>
        <w:t>стые с обособленными второстепенными членами как синтаксические сино</w:t>
      </w:r>
      <w:r w:rsidRPr="009E6CA6">
        <w:rPr>
          <w:lang w:eastAsia="ru-RU"/>
        </w:rPr>
        <w:softHyphen/>
        <w:t>нимы.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Академическое красноречие и его виды, строение и языковые особен</w:t>
      </w:r>
      <w:r w:rsidRPr="009E6CA6">
        <w:rPr>
          <w:lang w:eastAsia="ru-RU"/>
        </w:rPr>
        <w:softHyphen/>
        <w:t>ности. Сообщение на лингвистическую тему.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Деловые документы (автобиография, заявление).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Бессоюзные сложные предложения (9 ч + 3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9E6CA6">
        <w:rPr>
          <w:lang w:val="en-US" w:eastAsia="ru-RU"/>
        </w:rPr>
        <w:t>I</w:t>
      </w:r>
      <w:r w:rsidRPr="009E6CA6">
        <w:rPr>
          <w:lang w:eastAsia="ru-RU"/>
        </w:rPr>
        <w:t>. Бессоюзное сложное предложение и его особенности.</w:t>
      </w:r>
      <w:proofErr w:type="gramEnd"/>
      <w:r w:rsidRPr="009E6CA6">
        <w:rPr>
          <w:lang w:eastAsia="ru-RU"/>
        </w:rPr>
        <w:t xml:space="preserve"> Смысловые вза</w:t>
      </w:r>
      <w:r w:rsidRPr="009E6CA6">
        <w:rPr>
          <w:lang w:eastAsia="ru-RU"/>
        </w:rPr>
        <w:softHyphen/>
        <w:t>имоотношения между частями бессоюзного сложного предложения. Разде</w:t>
      </w:r>
      <w:r w:rsidRPr="009E6CA6">
        <w:rPr>
          <w:lang w:eastAsia="ru-RU"/>
        </w:rPr>
        <w:softHyphen/>
        <w:t>лительные знаки препинания в бессоюзном сложном предложении, синтак</w:t>
      </w:r>
      <w:r w:rsidRPr="009E6CA6">
        <w:rPr>
          <w:lang w:eastAsia="ru-RU"/>
        </w:rPr>
        <w:softHyphen/>
        <w:t xml:space="preserve">сические синонимы бессоюзных сложных предложений, их </w:t>
      </w:r>
      <w:proofErr w:type="spellStart"/>
      <w:r w:rsidRPr="009E6CA6">
        <w:rPr>
          <w:lang w:eastAsia="ru-RU"/>
        </w:rPr>
        <w:t>текстообразующая</w:t>
      </w:r>
      <w:proofErr w:type="spellEnd"/>
      <w:r w:rsidRPr="009E6CA6">
        <w:rPr>
          <w:lang w:eastAsia="ru-RU"/>
        </w:rPr>
        <w:t xml:space="preserve"> роль.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9E6CA6">
        <w:rPr>
          <w:lang w:val="en-US" w:eastAsia="ru-RU"/>
        </w:rPr>
        <w:t>II</w:t>
      </w:r>
      <w:r w:rsidRPr="009E6CA6">
        <w:rPr>
          <w:lang w:eastAsia="ru-RU"/>
        </w:rPr>
        <w:t>.Умение передавать с помощью интонации различные смысловые отно</w:t>
      </w:r>
      <w:r w:rsidRPr="009E6CA6">
        <w:rPr>
          <w:lang w:eastAsia="ru-RU"/>
        </w:rPr>
        <w:softHyphen/>
        <w:t>шения между частями бессоюзного сложного предложения.</w:t>
      </w:r>
      <w:proofErr w:type="gramEnd"/>
      <w:r w:rsidRPr="009E6CA6">
        <w:rPr>
          <w:lang w:eastAsia="ru-RU"/>
        </w:rPr>
        <w:t xml:space="preserve"> Умение пользо</w:t>
      </w:r>
      <w:r w:rsidRPr="009E6CA6">
        <w:rPr>
          <w:lang w:eastAsia="ru-RU"/>
        </w:rPr>
        <w:softHyphen/>
        <w:t>ваться синонимическими союзными и бессоюзными сложными предложе</w:t>
      </w:r>
      <w:r w:rsidRPr="009E6CA6">
        <w:rPr>
          <w:lang w:eastAsia="ru-RU"/>
        </w:rPr>
        <w:softHyphen/>
        <w:t>ниями.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lastRenderedPageBreak/>
        <w:t>III.</w:t>
      </w:r>
      <w:r w:rsidRPr="009E6CA6">
        <w:rPr>
          <w:lang w:eastAsia="ru-RU"/>
        </w:rPr>
        <w:tab/>
        <w:t>Реферат небольшой статьи (фрагмента статьи) на лингвистическую</w:t>
      </w:r>
      <w:r w:rsidRPr="009E6CA6">
        <w:rPr>
          <w:lang w:eastAsia="ru-RU"/>
        </w:rPr>
        <w:br/>
        <w:t>тему.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>Сложные предложения с различными видами связи (5ч + 3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I.</w:t>
      </w:r>
      <w:r w:rsidRPr="009E6CA6">
        <w:rPr>
          <w:lang w:eastAsia="ru-RU"/>
        </w:rPr>
        <w:tab/>
        <w:t>Различные виды сложных предложений с союзной и бессоюзной связью;</w:t>
      </w:r>
      <w:r w:rsidRPr="009E6CA6">
        <w:rPr>
          <w:lang w:eastAsia="ru-RU"/>
        </w:rPr>
        <w:br/>
        <w:t>разделительные знаки препинания в них. Сочетание знаков препинания.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II.</w:t>
      </w:r>
      <w:r w:rsidRPr="009E6CA6">
        <w:rPr>
          <w:lang w:eastAsia="ru-RU"/>
        </w:rPr>
        <w:tab/>
        <w:t>Умение правильно употреблять в речи сложные предложения с различными видами связи.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III.</w:t>
      </w:r>
      <w:r w:rsidRPr="009E6CA6">
        <w:rPr>
          <w:lang w:eastAsia="ru-RU"/>
        </w:rPr>
        <w:tab/>
        <w:t>Конспект статьи (фрагмента статьи) на лингвистическую тему.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9E6CA6">
        <w:rPr>
          <w:b/>
          <w:lang w:eastAsia="ru-RU"/>
        </w:rPr>
        <w:t>Общие сведения о языке. (2+2 ч.)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lang w:eastAsia="ru-RU"/>
        </w:rPr>
      </w:pPr>
      <w:r w:rsidRPr="009E6CA6">
        <w:rPr>
          <w:b/>
          <w:bCs/>
          <w:lang w:eastAsia="ru-RU"/>
        </w:rPr>
        <w:t xml:space="preserve">СИСТЕМАТИЗАЦИЯ </w:t>
      </w:r>
      <w:proofErr w:type="gramStart"/>
      <w:r w:rsidRPr="009E6CA6">
        <w:rPr>
          <w:b/>
          <w:bCs/>
          <w:lang w:eastAsia="ru-RU"/>
        </w:rPr>
        <w:t>ИЗУЧЕННОГО</w:t>
      </w:r>
      <w:proofErr w:type="gramEnd"/>
      <w:r w:rsidRPr="009E6CA6">
        <w:rPr>
          <w:b/>
          <w:bCs/>
          <w:lang w:eastAsia="ru-RU"/>
        </w:rPr>
        <w:t xml:space="preserve"> ПО ФОНЕТИКЕ, ЛЕКСИКЕ, ГРАММАТИКЕ И ПРАВОПИСАНИЮ, КУЛЬТУРЕ РЕЧИ (15 ч)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Сочинение публицистического характера на общественные, морально-эти</w:t>
      </w:r>
      <w:r w:rsidRPr="009E6CA6">
        <w:rPr>
          <w:lang w:eastAsia="ru-RU"/>
        </w:rPr>
        <w:softHyphen/>
        <w:t>ческие и историко-литературные темы.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Доклад или реферат на историко-литературную тему (по одному источ</w:t>
      </w:r>
      <w:r w:rsidRPr="009E6CA6">
        <w:rPr>
          <w:lang w:eastAsia="ru-RU"/>
        </w:rPr>
        <w:softHyphen/>
        <w:t>нику).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9E6CA6">
        <w:rPr>
          <w:lang w:eastAsia="ru-RU"/>
        </w:rPr>
        <w:t>Тезисы статьи (главы книги) на лингвистическую тему. Конспект и тезисный план литературно-критической статьи.</w:t>
      </w:r>
    </w:p>
    <w:p w:rsidR="009E6CA6" w:rsidRPr="009E6CA6" w:rsidRDefault="009E6CA6" w:rsidP="00DD6793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1309C9" w:rsidRPr="00CA7905" w:rsidRDefault="00E31E13" w:rsidP="00DD6793">
      <w:pPr>
        <w:pStyle w:val="a4"/>
        <w:rPr>
          <w:b/>
          <w:color w:val="000000"/>
          <w:spacing w:val="4"/>
          <w:szCs w:val="24"/>
        </w:rPr>
      </w:pPr>
      <w:r>
        <w:rPr>
          <w:b/>
          <w:color w:val="000000"/>
          <w:spacing w:val="4"/>
          <w:szCs w:val="24"/>
        </w:rPr>
        <w:t>5</w:t>
      </w:r>
      <w:r w:rsidR="001309C9" w:rsidRPr="00CA7905">
        <w:rPr>
          <w:b/>
          <w:color w:val="000000"/>
          <w:spacing w:val="4"/>
          <w:szCs w:val="24"/>
        </w:rPr>
        <w:t>. Тематическое плани</w:t>
      </w:r>
      <w:r w:rsidR="001309C9">
        <w:rPr>
          <w:b/>
          <w:color w:val="000000"/>
          <w:spacing w:val="4"/>
          <w:szCs w:val="24"/>
        </w:rPr>
        <w:t xml:space="preserve">рование </w:t>
      </w:r>
    </w:p>
    <w:p w:rsidR="001309C9" w:rsidRPr="00E27F35" w:rsidRDefault="001309C9" w:rsidP="00DD6793">
      <w:pPr>
        <w:spacing w:before="211"/>
        <w:jc w:val="both"/>
        <w:rPr>
          <w:b/>
          <w:color w:val="000000"/>
          <w:spacing w:val="4"/>
        </w:rPr>
      </w:pPr>
    </w:p>
    <w:tbl>
      <w:tblPr>
        <w:tblW w:w="14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545"/>
        <w:gridCol w:w="8025"/>
        <w:gridCol w:w="3608"/>
      </w:tblGrid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09C9" w:rsidRPr="000066CD" w:rsidRDefault="001309C9" w:rsidP="00DD6793">
            <w:pPr>
              <w:pStyle w:val="a4"/>
              <w:rPr>
                <w:b/>
                <w:szCs w:val="24"/>
              </w:rPr>
            </w:pPr>
            <w:r w:rsidRPr="000066CD">
              <w:rPr>
                <w:b/>
                <w:szCs w:val="24"/>
              </w:rPr>
              <w:t>№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09C9" w:rsidRPr="000066CD" w:rsidRDefault="001309C9" w:rsidP="00DD6793">
            <w:pPr>
              <w:pStyle w:val="a4"/>
              <w:rPr>
                <w:b/>
                <w:szCs w:val="24"/>
              </w:rPr>
            </w:pPr>
            <w:r w:rsidRPr="000066CD">
              <w:rPr>
                <w:b/>
                <w:szCs w:val="24"/>
              </w:rPr>
              <w:t xml:space="preserve">Разделы программы  </w:t>
            </w:r>
          </w:p>
        </w:tc>
        <w:tc>
          <w:tcPr>
            <w:tcW w:w="8222" w:type="dxa"/>
          </w:tcPr>
          <w:p w:rsidR="001309C9" w:rsidRPr="000066CD" w:rsidRDefault="001309C9" w:rsidP="00DD6793">
            <w:pPr>
              <w:pStyle w:val="a4"/>
              <w:rPr>
                <w:b/>
                <w:bCs/>
                <w:szCs w:val="24"/>
              </w:rPr>
            </w:pPr>
            <w:r w:rsidRPr="000066CD">
              <w:rPr>
                <w:b/>
                <w:bCs/>
                <w:szCs w:val="24"/>
              </w:rPr>
              <w:t>Темы</w:t>
            </w:r>
          </w:p>
        </w:tc>
        <w:tc>
          <w:tcPr>
            <w:tcW w:w="3637" w:type="dxa"/>
          </w:tcPr>
          <w:p w:rsidR="001309C9" w:rsidRPr="000066CD" w:rsidRDefault="001309C9" w:rsidP="00DD6793">
            <w:pPr>
              <w:pStyle w:val="a4"/>
              <w:rPr>
                <w:b/>
                <w:szCs w:val="24"/>
              </w:rPr>
            </w:pPr>
            <w:r w:rsidRPr="000066CD">
              <w:rPr>
                <w:b/>
                <w:bCs/>
                <w:szCs w:val="24"/>
              </w:rPr>
              <w:t>Основное содержание по темам</w:t>
            </w: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rPr>
                <w:b/>
                <w:lang w:eastAsia="ru-RU"/>
              </w:rPr>
            </w:pPr>
            <w:r w:rsidRPr="000066CD">
              <w:rPr>
                <w:b/>
                <w:lang w:eastAsia="ru-RU"/>
              </w:rPr>
              <w:t>Международное значение русского языка.</w:t>
            </w:r>
          </w:p>
          <w:p w:rsidR="000066CD" w:rsidRPr="000066CD" w:rsidRDefault="000066CD" w:rsidP="00DD6793">
            <w:pPr>
              <w:rPr>
                <w:lang w:eastAsia="ru-RU"/>
              </w:rPr>
            </w:pPr>
            <w:r w:rsidRPr="000066CD">
              <w:rPr>
                <w:b/>
                <w:lang w:eastAsia="ru-RU"/>
              </w:rPr>
              <w:t>1 ч.</w:t>
            </w:r>
          </w:p>
        </w:tc>
        <w:tc>
          <w:tcPr>
            <w:tcW w:w="8222" w:type="dxa"/>
          </w:tcPr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Международное значение русского языка.</w:t>
            </w:r>
          </w:p>
        </w:tc>
        <w:tc>
          <w:tcPr>
            <w:tcW w:w="3637" w:type="dxa"/>
          </w:tcPr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rPr>
                <w:b/>
                <w:lang w:eastAsia="ru-RU"/>
              </w:rPr>
            </w:pPr>
            <w:r w:rsidRPr="000066CD">
              <w:rPr>
                <w:b/>
                <w:lang w:eastAsia="ru-RU"/>
              </w:rPr>
              <w:t xml:space="preserve">Повторение </w:t>
            </w:r>
            <w:proofErr w:type="gramStart"/>
            <w:r w:rsidRPr="000066CD">
              <w:rPr>
                <w:b/>
                <w:lang w:eastAsia="ru-RU"/>
              </w:rPr>
              <w:t>пройденного</w:t>
            </w:r>
            <w:proofErr w:type="gramEnd"/>
            <w:r w:rsidRPr="000066CD">
              <w:rPr>
                <w:b/>
                <w:lang w:eastAsia="ru-RU"/>
              </w:rPr>
              <w:t xml:space="preserve"> в 5-8 классах.</w:t>
            </w:r>
          </w:p>
          <w:p w:rsidR="000066CD" w:rsidRPr="000066CD" w:rsidRDefault="000066CD" w:rsidP="00DD6793">
            <w:pPr>
              <w:rPr>
                <w:b/>
                <w:lang w:eastAsia="ru-RU"/>
              </w:rPr>
            </w:pPr>
            <w:r w:rsidRPr="000066CD">
              <w:rPr>
                <w:b/>
                <w:lang w:eastAsia="ru-RU"/>
              </w:rPr>
              <w:t>12 ч.</w:t>
            </w:r>
          </w:p>
        </w:tc>
        <w:tc>
          <w:tcPr>
            <w:tcW w:w="8222" w:type="dxa"/>
          </w:tcPr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Правописание НН, Н в суффиксах разных частей речи.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Правописание НЕ с разными частями речи.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Производные предлоги. Правописание безударных гласных корня, непроизносимые согласные.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Систематизация сведений о тексте, теме, основной мысли связного высказывания, о средствах связи частей текста.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Комплексное повторение постановки знаков препинания</w:t>
            </w:r>
            <w:proofErr w:type="gramStart"/>
            <w:r w:rsidRPr="000066CD">
              <w:rPr>
                <w:bCs/>
                <w:szCs w:val="24"/>
              </w:rPr>
              <w:t xml:space="preserve"> .</w:t>
            </w:r>
            <w:proofErr w:type="gramEnd"/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Словосочетание и предложение. Виды односоставных предложений.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Повторение стилей, типов речи, сре</w:t>
            </w:r>
            <w:proofErr w:type="gramStart"/>
            <w:r w:rsidRPr="000066CD">
              <w:rPr>
                <w:bCs/>
                <w:szCs w:val="24"/>
              </w:rPr>
              <w:t>дств св</w:t>
            </w:r>
            <w:proofErr w:type="gramEnd"/>
            <w:r w:rsidRPr="000066CD">
              <w:rPr>
                <w:bCs/>
                <w:szCs w:val="24"/>
              </w:rPr>
              <w:t>язи частей текста.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Простое предложение с обособленными членами.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lastRenderedPageBreak/>
              <w:t xml:space="preserve">Контрольный диктант по теме «Повторение </w:t>
            </w:r>
            <w:proofErr w:type="gramStart"/>
            <w:r w:rsidRPr="000066CD">
              <w:rPr>
                <w:bCs/>
                <w:szCs w:val="24"/>
              </w:rPr>
              <w:t>пройденного</w:t>
            </w:r>
            <w:proofErr w:type="gramEnd"/>
            <w:r w:rsidRPr="000066CD">
              <w:rPr>
                <w:bCs/>
                <w:szCs w:val="24"/>
              </w:rPr>
              <w:t xml:space="preserve"> в 5-8 классе».</w:t>
            </w:r>
          </w:p>
          <w:p w:rsidR="00235F24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Анализ контрольного диктанта.</w:t>
            </w:r>
          </w:p>
          <w:p w:rsidR="001309C9" w:rsidRPr="000066CD" w:rsidRDefault="00235F24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</w:t>
            </w:r>
          </w:p>
        </w:tc>
        <w:tc>
          <w:tcPr>
            <w:tcW w:w="3637" w:type="dxa"/>
          </w:tcPr>
          <w:p w:rsidR="0002717C" w:rsidRPr="000066CD" w:rsidRDefault="0002717C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lastRenderedPageBreak/>
              <w:t>Анализ текста, его стиля, сре</w:t>
            </w:r>
            <w:proofErr w:type="gramStart"/>
            <w:r w:rsidRPr="000066CD">
              <w:rPr>
                <w:lang w:eastAsia="ru-RU"/>
              </w:rPr>
              <w:t>дств св</w:t>
            </w:r>
            <w:proofErr w:type="gramEnd"/>
            <w:r w:rsidRPr="000066CD">
              <w:rPr>
                <w:lang w:eastAsia="ru-RU"/>
              </w:rPr>
              <w:t>язи его частей.</w:t>
            </w:r>
          </w:p>
          <w:p w:rsidR="001309C9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Словосочетание и предложение. Виды односоставных предложений.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Простое предложение с обособленными членами.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lastRenderedPageBreak/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Сложное предложение. Культура речи.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1 ч.</w:t>
            </w:r>
          </w:p>
        </w:tc>
        <w:tc>
          <w:tcPr>
            <w:tcW w:w="8222" w:type="dxa"/>
          </w:tcPr>
          <w:p w:rsidR="001309C9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szCs w:val="24"/>
              </w:rPr>
              <w:t>Основные виды сложных предложений.</w:t>
            </w:r>
          </w:p>
        </w:tc>
        <w:tc>
          <w:tcPr>
            <w:tcW w:w="3637" w:type="dxa"/>
          </w:tcPr>
          <w:p w:rsidR="001309C9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Основные виды сложных предложений.</w:t>
            </w:r>
          </w:p>
        </w:tc>
      </w:tr>
      <w:tr w:rsidR="001309C9" w:rsidRPr="000066CD" w:rsidTr="00DD6793">
        <w:trPr>
          <w:trHeight w:val="41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Союзные сложные предложения.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 ч.</w:t>
            </w:r>
          </w:p>
        </w:tc>
        <w:tc>
          <w:tcPr>
            <w:tcW w:w="8222" w:type="dxa"/>
          </w:tcPr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Строение сложных предложений.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Разделительные знаки препинания в союзных сложных предложениях.</w:t>
            </w:r>
          </w:p>
          <w:p w:rsidR="001309C9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Закрепление постановки знаков препинания в союзных сложных предложениях.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Строение сложных предложений.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Разделительные знаки препинания в союзных сложных предложениях.</w:t>
            </w:r>
          </w:p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Сложносочиненные предложения.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</w:p>
          <w:p w:rsidR="00101463" w:rsidRPr="000066CD" w:rsidRDefault="00101463" w:rsidP="00DD6793">
            <w:pPr>
              <w:rPr>
                <w:lang w:eastAsia="ru-RU"/>
              </w:rPr>
            </w:pPr>
            <w:r w:rsidRPr="00101463">
              <w:rPr>
                <w:b/>
                <w:lang w:eastAsia="ru-RU"/>
              </w:rPr>
              <w:t>11 ч.</w:t>
            </w:r>
          </w:p>
        </w:tc>
        <w:tc>
          <w:tcPr>
            <w:tcW w:w="8222" w:type="dxa"/>
          </w:tcPr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Сложносочиненное предложение и его особенности.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Сложносочиненные предложения с союзами.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Разделительные знаки препинания между частями сложносочиненного предложения. 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 Запятая между частями сложного предложения, в составе которого есть односоставные предложения.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Общий второстепенный член в составе сложносочиненного предложения.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Синтаксические синонимы сложносочиненных предложений, их </w:t>
            </w:r>
            <w:proofErr w:type="spellStart"/>
            <w:r w:rsidRPr="000066CD">
              <w:rPr>
                <w:bCs/>
                <w:szCs w:val="24"/>
              </w:rPr>
              <w:t>текстообразующая</w:t>
            </w:r>
            <w:proofErr w:type="spellEnd"/>
            <w:r w:rsidRPr="000066CD">
              <w:rPr>
                <w:bCs/>
                <w:szCs w:val="24"/>
              </w:rPr>
              <w:t xml:space="preserve"> роль. Авторское употребление знаков препинания.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Контрольный диктант по теме «Сложные предложения».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Рецензия на текст.</w:t>
            </w:r>
          </w:p>
          <w:p w:rsidR="001309C9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Анализ рецензии. Тестирование.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I.</w:t>
            </w:r>
            <w:r w:rsidRPr="000066CD">
              <w:rPr>
                <w:bCs/>
                <w:szCs w:val="24"/>
              </w:rPr>
              <w:tab/>
      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Синтаксические синонимы сложносочиненных предложений, их </w:t>
            </w:r>
            <w:proofErr w:type="spellStart"/>
            <w:r w:rsidRPr="000066CD">
              <w:rPr>
                <w:bCs/>
                <w:szCs w:val="24"/>
              </w:rPr>
              <w:t>текстообразующая</w:t>
            </w:r>
            <w:proofErr w:type="spellEnd"/>
            <w:r w:rsidRPr="000066CD">
              <w:rPr>
                <w:bCs/>
                <w:szCs w:val="24"/>
              </w:rPr>
              <w:t xml:space="preserve"> роль. Авторское употребление знаков препинания.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II.</w:t>
            </w:r>
            <w:r w:rsidRPr="000066CD">
              <w:rPr>
                <w:bCs/>
                <w:szCs w:val="24"/>
              </w:rPr>
              <w:tab/>
              <w:t>Умение интонационно правильно произносить сложносочиненные предложения.</w:t>
            </w:r>
          </w:p>
          <w:p w:rsidR="001309C9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III.</w:t>
            </w:r>
            <w:r w:rsidRPr="000066CD">
              <w:rPr>
                <w:bCs/>
                <w:szCs w:val="24"/>
              </w:rPr>
              <w:tab/>
              <w:t>Рецензия на литературное произведение, спектакль, кинофильм.</w:t>
            </w: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lastRenderedPageBreak/>
              <w:t>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Сложноподчиненные предложения.</w:t>
            </w:r>
          </w:p>
          <w:p w:rsidR="00101463" w:rsidRPr="000066CD" w:rsidRDefault="00101463" w:rsidP="00DD6793">
            <w:pPr>
              <w:rPr>
                <w:lang w:eastAsia="ru-RU"/>
              </w:rPr>
            </w:pPr>
            <w:r w:rsidRPr="00101463">
              <w:rPr>
                <w:b/>
                <w:lang w:eastAsia="ru-RU"/>
              </w:rPr>
              <w:t>34 ч.</w:t>
            </w:r>
          </w:p>
        </w:tc>
        <w:tc>
          <w:tcPr>
            <w:tcW w:w="8222" w:type="dxa"/>
          </w:tcPr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Сложноподчиненное предложение и его особенности.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Главное и придаточное предложения.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Союзы и союзные слова как средство связи придаточного с главным.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Указательные слова в главном предложении.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Место </w:t>
            </w:r>
            <w:proofErr w:type="gramStart"/>
            <w:r w:rsidRPr="000066CD">
              <w:rPr>
                <w:bCs/>
                <w:szCs w:val="24"/>
              </w:rPr>
              <w:t>придаточного</w:t>
            </w:r>
            <w:proofErr w:type="gramEnd"/>
            <w:r w:rsidRPr="000066CD">
              <w:rPr>
                <w:bCs/>
                <w:szCs w:val="24"/>
              </w:rPr>
              <w:t xml:space="preserve"> по отношению к главному.</w:t>
            </w:r>
          </w:p>
          <w:p w:rsidR="0002717C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Знаки препинания в сложноподчиненном предложении.</w:t>
            </w:r>
          </w:p>
          <w:p w:rsidR="00703561" w:rsidRPr="000066CD" w:rsidRDefault="0002717C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Разделительные знаки препинания между главным и придаточным предложениями.</w:t>
            </w:r>
            <w:r w:rsidR="00703561" w:rsidRPr="000066CD">
              <w:t xml:space="preserve"> </w:t>
            </w:r>
            <w:r w:rsidR="00703561" w:rsidRPr="000066CD">
              <w:rPr>
                <w:bCs/>
                <w:szCs w:val="24"/>
              </w:rPr>
              <w:t>Виды придаточных предложений.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Сложноподчиненное предложение с </w:t>
            </w:r>
            <w:proofErr w:type="gramStart"/>
            <w:r w:rsidRPr="000066CD">
              <w:rPr>
                <w:bCs/>
                <w:szCs w:val="24"/>
              </w:rPr>
              <w:t>придаточным</w:t>
            </w:r>
            <w:proofErr w:type="gramEnd"/>
            <w:r w:rsidRPr="000066CD">
              <w:rPr>
                <w:bCs/>
                <w:szCs w:val="24"/>
              </w:rPr>
              <w:t xml:space="preserve"> определительным.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Сложноподчиненное предложение с </w:t>
            </w:r>
            <w:proofErr w:type="gramStart"/>
            <w:r w:rsidRPr="000066CD">
              <w:rPr>
                <w:bCs/>
                <w:szCs w:val="24"/>
              </w:rPr>
              <w:t>придаточным</w:t>
            </w:r>
            <w:proofErr w:type="gramEnd"/>
            <w:r w:rsidRPr="000066CD">
              <w:rPr>
                <w:bCs/>
                <w:szCs w:val="24"/>
              </w:rPr>
              <w:t xml:space="preserve"> изъяснительным.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Закрепление сложноподчиненных предложений с </w:t>
            </w:r>
            <w:proofErr w:type="gramStart"/>
            <w:r w:rsidRPr="000066CD">
              <w:rPr>
                <w:bCs/>
                <w:szCs w:val="24"/>
              </w:rPr>
              <w:t>придаточным</w:t>
            </w:r>
            <w:proofErr w:type="gramEnd"/>
            <w:r w:rsidRPr="000066CD">
              <w:rPr>
                <w:bCs/>
                <w:szCs w:val="24"/>
              </w:rPr>
              <w:t xml:space="preserve"> изъяснительным.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Закрепление </w:t>
            </w:r>
            <w:proofErr w:type="gramStart"/>
            <w:r w:rsidRPr="000066CD">
              <w:rPr>
                <w:bCs/>
                <w:szCs w:val="24"/>
              </w:rPr>
              <w:t>изученного</w:t>
            </w:r>
            <w:proofErr w:type="gramEnd"/>
            <w:r w:rsidRPr="000066CD">
              <w:rPr>
                <w:bCs/>
                <w:szCs w:val="24"/>
              </w:rPr>
              <w:t xml:space="preserve"> по теме.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Сочинение - рассуждение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Контрольный диктант с грамматическим заданием по теме «Сложноподчиненные предложения».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Анализ диктанта. Анализ текста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Сложноподчиненные предложения с </w:t>
            </w:r>
            <w:proofErr w:type="gramStart"/>
            <w:r w:rsidRPr="000066CD">
              <w:rPr>
                <w:bCs/>
                <w:szCs w:val="24"/>
              </w:rPr>
              <w:t>придаточными</w:t>
            </w:r>
            <w:proofErr w:type="gramEnd"/>
            <w:r w:rsidRPr="000066CD">
              <w:rPr>
                <w:bCs/>
                <w:szCs w:val="24"/>
              </w:rPr>
              <w:t xml:space="preserve"> обстоятельственными (образа действия и степени).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Придаточные предложения места.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Сочинение - рассуждение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Придаточное предложение времени.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Придаточные предложения условия, причины, цели.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Придаточные предложения сравнительные, уступительные, следствия.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Закрепление по  теме «Виды придаточных  предложений».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  <w:r w:rsidRPr="000066CD">
              <w:t xml:space="preserve"> </w:t>
            </w:r>
            <w:r w:rsidRPr="000066CD">
              <w:rPr>
                <w:bCs/>
                <w:szCs w:val="24"/>
              </w:rPr>
              <w:t>Знакомство со сложноподчиненными предложениями с несколькими придаточными и их особенностями.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Знаки препинания в сложноподчиненных предложениях с несколькими придаточными.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Итоговое повторение по теме «Синтаксические синонимы сложноподчиненных предложений».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Контрольный диктант по теме «Сложноподчиненные предложения и постановка  в них знаков препинания».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Анализ диктанта. Академическое красноречие и его виды, строение и языковые особенности</w:t>
            </w:r>
            <w:proofErr w:type="gramStart"/>
            <w:r w:rsidRPr="000066CD">
              <w:rPr>
                <w:bCs/>
                <w:szCs w:val="24"/>
              </w:rPr>
              <w:t>..</w:t>
            </w:r>
            <w:proofErr w:type="gramEnd"/>
          </w:p>
          <w:p w:rsidR="001309C9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Сочинение-рассуждение.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 xml:space="preserve">I. Сложноподчиненное предложение и его особенности. 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Главное и прида</w:t>
            </w:r>
            <w:r w:rsidRPr="000066CD">
              <w:rPr>
                <w:lang w:eastAsia="ru-RU"/>
              </w:rPr>
              <w:softHyphen/>
              <w:t>точные предложения. Союзы и союзные слова как средство связи придаточ</w:t>
            </w:r>
            <w:r w:rsidRPr="000066CD">
              <w:rPr>
                <w:lang w:eastAsia="ru-RU"/>
              </w:rPr>
              <w:softHyphen/>
              <w:t>ного предложения с главным. Указательные слова в главном предложении. Место придаточного предложения по отношению к главному. Разделитель</w:t>
            </w:r>
            <w:r w:rsidRPr="000066CD">
              <w:rPr>
                <w:lang w:eastAsia="ru-RU"/>
              </w:rPr>
              <w:softHyphen/>
              <w:t>ные знаки препинания между главным и придаточным предложениями. Ви</w:t>
            </w:r>
            <w:r w:rsidRPr="000066CD">
              <w:rPr>
                <w:lang w:eastAsia="ru-RU"/>
              </w:rPr>
              <w:softHyphen/>
              <w:t>ды придаточных предложений.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Типичные речевые сферы применения сложноподчиненных предложений.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Сложноподчинённые предложения с несколькими придаточными; знаки препинания в них.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 xml:space="preserve">Синтаксические синонимы сложноподчиненных предложений, их </w:t>
            </w:r>
            <w:proofErr w:type="spellStart"/>
            <w:r w:rsidRPr="000066CD">
              <w:rPr>
                <w:lang w:eastAsia="ru-RU"/>
              </w:rPr>
              <w:t>текстообразующая</w:t>
            </w:r>
            <w:proofErr w:type="spellEnd"/>
            <w:r w:rsidRPr="000066CD">
              <w:rPr>
                <w:lang w:eastAsia="ru-RU"/>
              </w:rPr>
              <w:t xml:space="preserve"> роль.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Умение использовать в речи сложноподчиненные предложения и про</w:t>
            </w:r>
            <w:r w:rsidRPr="000066CD">
              <w:rPr>
                <w:lang w:eastAsia="ru-RU"/>
              </w:rPr>
              <w:softHyphen/>
              <w:t>стые с обособленными второстепенными членами как синтаксические сино</w:t>
            </w:r>
            <w:r w:rsidRPr="000066CD">
              <w:rPr>
                <w:lang w:eastAsia="ru-RU"/>
              </w:rPr>
              <w:softHyphen/>
              <w:t>нимы.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Академическое красноречие и его виды, строение и языковые особен</w:t>
            </w:r>
            <w:r w:rsidRPr="000066CD">
              <w:rPr>
                <w:lang w:eastAsia="ru-RU"/>
              </w:rPr>
              <w:softHyphen/>
              <w:t>ности. Сообщение на лингвистическую тему.</w:t>
            </w:r>
          </w:p>
          <w:p w:rsidR="001309C9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szCs w:val="24"/>
              </w:rPr>
              <w:lastRenderedPageBreak/>
              <w:t>Деловые документы</w:t>
            </w: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lastRenderedPageBreak/>
              <w:t>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Бессоюзные сложные предложения.</w:t>
            </w:r>
          </w:p>
          <w:p w:rsidR="00101463" w:rsidRPr="000066CD" w:rsidRDefault="00101463" w:rsidP="00DD6793">
            <w:pPr>
              <w:rPr>
                <w:lang w:eastAsia="ru-RU"/>
              </w:rPr>
            </w:pPr>
            <w:r w:rsidRPr="00101463">
              <w:rPr>
                <w:b/>
                <w:lang w:eastAsia="ru-RU"/>
              </w:rPr>
              <w:t>12 ч.</w:t>
            </w:r>
          </w:p>
        </w:tc>
        <w:tc>
          <w:tcPr>
            <w:tcW w:w="8222" w:type="dxa"/>
          </w:tcPr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Бессоюзное сложное предложение и его особенности.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Смысловые взаимоотношения между частями бессоюзного сложного предложения.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Разделительные знаки препинания в бессоюзном сложном предложении.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Запятая и точка с запятой в бессоюзном сложном предложении.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Двоеточие в бессоюзном сложном предложении.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Тире в бессоюзном сложном предложении.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Закрепление постановки знаков препинания в бессоюзном сложном предложении.</w:t>
            </w:r>
            <w:r w:rsidRPr="000066CD">
              <w:t xml:space="preserve"> </w:t>
            </w:r>
            <w:r w:rsidRPr="000066CD">
              <w:rPr>
                <w:bCs/>
                <w:szCs w:val="24"/>
              </w:rPr>
              <w:t>Развитие речи. Сжатое изложение.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Синтаксические синонимы бессоюзных сложных предложений.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Контрольный диктант с дополнительными заданиями.</w:t>
            </w:r>
          </w:p>
          <w:p w:rsidR="001309C9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Анализ контрольных диктантов.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val="en-US" w:eastAsia="ru-RU"/>
              </w:rPr>
              <w:t>I</w:t>
            </w:r>
            <w:r w:rsidRPr="000066CD">
              <w:rPr>
                <w:lang w:eastAsia="ru-RU"/>
              </w:rPr>
              <w:t>. Бессоюзное сложное предложение и его особенности. Смысловые вза</w:t>
            </w:r>
            <w:r w:rsidRPr="000066CD">
              <w:rPr>
                <w:lang w:eastAsia="ru-RU"/>
              </w:rPr>
              <w:softHyphen/>
              <w:t>имоотношения между частями бессоюзного сложного предложения. Разде</w:t>
            </w:r>
            <w:r w:rsidRPr="000066CD">
              <w:rPr>
                <w:lang w:eastAsia="ru-RU"/>
              </w:rPr>
              <w:softHyphen/>
              <w:t>лительные знаки препинания в бессоюзном сложном предложении, синтак</w:t>
            </w:r>
            <w:r w:rsidRPr="000066CD">
              <w:rPr>
                <w:lang w:eastAsia="ru-RU"/>
              </w:rPr>
              <w:softHyphen/>
              <w:t xml:space="preserve">сические синонимы бессоюзных сложных предложений, их </w:t>
            </w:r>
            <w:proofErr w:type="spellStart"/>
            <w:r w:rsidRPr="000066CD">
              <w:rPr>
                <w:lang w:eastAsia="ru-RU"/>
              </w:rPr>
              <w:t>текстообразующая</w:t>
            </w:r>
            <w:proofErr w:type="spellEnd"/>
            <w:r w:rsidRPr="000066CD">
              <w:rPr>
                <w:lang w:eastAsia="ru-RU"/>
              </w:rPr>
              <w:t xml:space="preserve"> роль.</w:t>
            </w:r>
          </w:p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val="en-US" w:eastAsia="ru-RU"/>
              </w:rPr>
              <w:t>II</w:t>
            </w:r>
            <w:r w:rsidRPr="000066CD">
              <w:rPr>
                <w:lang w:eastAsia="ru-RU"/>
              </w:rPr>
              <w:t>.Умение передавать с помощью интонации различные смысловые отно</w:t>
            </w:r>
            <w:r w:rsidRPr="000066CD">
              <w:rPr>
                <w:lang w:eastAsia="ru-RU"/>
              </w:rPr>
              <w:softHyphen/>
              <w:t>шения между частями бессоюзного сложного предложения. Умение пользо</w:t>
            </w:r>
            <w:r w:rsidRPr="000066CD">
              <w:rPr>
                <w:lang w:eastAsia="ru-RU"/>
              </w:rPr>
              <w:softHyphen/>
              <w:t>ваться синонимическими союзными и бессоюзными сложными предложе</w:t>
            </w:r>
            <w:r w:rsidRPr="000066CD">
              <w:rPr>
                <w:lang w:eastAsia="ru-RU"/>
              </w:rPr>
              <w:softHyphen/>
              <w:t>ниями.</w:t>
            </w:r>
          </w:p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III.</w:t>
            </w:r>
            <w:r w:rsidRPr="000066CD">
              <w:rPr>
                <w:lang w:eastAsia="ru-RU"/>
              </w:rPr>
              <w:tab/>
              <w:t>Реферат небольшой статьи (фрагмента статьи) на лингвистическую</w:t>
            </w:r>
            <w:r w:rsidRPr="000066CD">
              <w:rPr>
                <w:lang w:eastAsia="ru-RU"/>
              </w:rPr>
              <w:br/>
              <w:t>тему.</w:t>
            </w:r>
          </w:p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Сложные предложения с различными видами связи.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8 ч.</w:t>
            </w:r>
          </w:p>
        </w:tc>
        <w:tc>
          <w:tcPr>
            <w:tcW w:w="8222" w:type="dxa"/>
          </w:tcPr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Различные виды сложных предложений с союзной и бессоюзной связью.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Разделительные знаки препинания в сложных предложениях с союзной и бессоюзной связью.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Сложные предложения с различными видами связи. Сочетание знаков препинания.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Знаки препинания в сложных предложениях с союзом и общим второстепенным членом или общим придаточным предложением.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Подготовка к домашнему сочинению о выборе профессии.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Закрепление темы. Умение правильно употреблять в речи сложные предложения с различными видами связи. </w:t>
            </w:r>
          </w:p>
          <w:p w:rsidR="001309C9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lastRenderedPageBreak/>
              <w:t>Развитие речи. Деловые документы (автобиография, заявление). Понятие о стилевом единстве и стилевой принадлежности.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lastRenderedPageBreak/>
              <w:t>I.</w:t>
            </w:r>
            <w:r w:rsidRPr="000066CD">
              <w:rPr>
                <w:lang w:eastAsia="ru-RU"/>
              </w:rPr>
              <w:tab/>
              <w:t>Различные виды сложных предложений с союзной и бессоюзной связью;</w:t>
            </w:r>
            <w:r w:rsidRPr="000066CD">
              <w:rPr>
                <w:lang w:eastAsia="ru-RU"/>
              </w:rPr>
              <w:br/>
              <w:t>разделительные знаки препинания в них. Сочетание знаков препинания.</w:t>
            </w:r>
          </w:p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II.</w:t>
            </w:r>
            <w:r w:rsidRPr="000066CD">
              <w:rPr>
                <w:lang w:eastAsia="ru-RU"/>
              </w:rPr>
              <w:tab/>
              <w:t>Умение правильно употреблять в речи сложные предложения с различными видами связи.</w:t>
            </w:r>
          </w:p>
          <w:p w:rsidR="000066CD" w:rsidRPr="000066CD" w:rsidRDefault="000066CD" w:rsidP="00DD679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III.</w:t>
            </w:r>
            <w:r w:rsidRPr="000066CD">
              <w:rPr>
                <w:lang w:eastAsia="ru-RU"/>
              </w:rPr>
              <w:tab/>
              <w:t xml:space="preserve">Конспект статьи </w:t>
            </w:r>
            <w:r w:rsidRPr="000066CD">
              <w:rPr>
                <w:lang w:eastAsia="ru-RU"/>
              </w:rPr>
              <w:lastRenderedPageBreak/>
              <w:t>(фрагмента статьи) на лингвистическую тему.</w:t>
            </w:r>
          </w:p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lastRenderedPageBreak/>
              <w:t>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Общие сведения о языке.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4 ч.</w:t>
            </w:r>
          </w:p>
        </w:tc>
        <w:tc>
          <w:tcPr>
            <w:tcW w:w="8222" w:type="dxa"/>
          </w:tcPr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Роль языка в жизни общества. Язык как исторически развивающееся явление. Русский язык и его стили. Богатство, красота, выразительность русского языка.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Русский язык как язык национального общения русского народа, государственный язык РФ и язык межнационального общения. </w:t>
            </w:r>
          </w:p>
          <w:p w:rsidR="001309C9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. Язык как исторически развивающееся явление. Русский язык и его стили. Богатство, красота, выразительность русского языка. </w:t>
            </w:r>
          </w:p>
          <w:p w:rsidR="000066CD" w:rsidRPr="000066CD" w:rsidRDefault="000066CD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Русский язык как язык национального общения русского народа, государственный язык РФ и язык межнационального общения. </w:t>
            </w:r>
          </w:p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  <w:tr w:rsidR="001309C9" w:rsidRPr="000066CD" w:rsidTr="00DD6793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0066CD" w:rsidRDefault="001309C9" w:rsidP="00DD6793">
            <w:pPr>
              <w:pStyle w:val="a4"/>
              <w:rPr>
                <w:szCs w:val="24"/>
              </w:rPr>
            </w:pPr>
            <w:r w:rsidRPr="000066CD">
              <w:rPr>
                <w:szCs w:val="24"/>
              </w:rPr>
              <w:t>10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9C9" w:rsidRPr="00101463" w:rsidRDefault="001309C9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 xml:space="preserve">Систематизация и обобщение </w:t>
            </w:r>
            <w:proofErr w:type="gramStart"/>
            <w:r w:rsidRPr="00101463">
              <w:rPr>
                <w:b/>
                <w:lang w:eastAsia="ru-RU"/>
              </w:rPr>
              <w:t>изученного</w:t>
            </w:r>
            <w:proofErr w:type="gramEnd"/>
            <w:r w:rsidRPr="00101463">
              <w:rPr>
                <w:b/>
                <w:lang w:eastAsia="ru-RU"/>
              </w:rPr>
              <w:t xml:space="preserve"> по лексике, фонетике, грамматике и правописанию, культуре речи.</w:t>
            </w:r>
          </w:p>
          <w:p w:rsidR="00101463" w:rsidRPr="00101463" w:rsidRDefault="00101463" w:rsidP="00DD6793">
            <w:pPr>
              <w:rPr>
                <w:b/>
                <w:lang w:eastAsia="ru-RU"/>
              </w:rPr>
            </w:pPr>
            <w:r w:rsidRPr="00101463">
              <w:rPr>
                <w:b/>
                <w:lang w:eastAsia="ru-RU"/>
              </w:rPr>
              <w:t>15 ч.</w:t>
            </w:r>
          </w:p>
        </w:tc>
        <w:tc>
          <w:tcPr>
            <w:tcW w:w="8222" w:type="dxa"/>
          </w:tcPr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Фонетика. Графика.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Состав слова и словообразование.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Лексика. Фразеология. Культура речи. 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Сочинение-рассуждение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Орфография. Тестирование.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Повторение морфологии. Контрольное тестирование.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Развитие речи. Сжатое изложение.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Дефисное написание слов.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Повторение синтаксиса и пунктуации.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Контрольный диктант с анализом.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Сочинение - рассуждение.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Требования к экзаменационной работе по русскому языку.</w:t>
            </w:r>
          </w:p>
          <w:p w:rsidR="00703561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 xml:space="preserve">Подготовка к экзаменам. Повторение </w:t>
            </w:r>
            <w:proofErr w:type="gramStart"/>
            <w:r w:rsidRPr="000066CD">
              <w:rPr>
                <w:bCs/>
                <w:szCs w:val="24"/>
              </w:rPr>
              <w:t>пройденного</w:t>
            </w:r>
            <w:proofErr w:type="gramEnd"/>
            <w:r w:rsidRPr="000066CD">
              <w:rPr>
                <w:bCs/>
                <w:szCs w:val="24"/>
              </w:rPr>
              <w:t>.</w:t>
            </w:r>
          </w:p>
          <w:p w:rsidR="001309C9" w:rsidRPr="000066CD" w:rsidRDefault="00703561" w:rsidP="00DD6793">
            <w:pPr>
              <w:pStyle w:val="a4"/>
              <w:rPr>
                <w:bCs/>
                <w:szCs w:val="24"/>
              </w:rPr>
            </w:pPr>
            <w:r w:rsidRPr="000066CD">
              <w:rPr>
                <w:bCs/>
                <w:szCs w:val="24"/>
              </w:rPr>
              <w:t>Итоги года.</w:t>
            </w:r>
          </w:p>
        </w:tc>
        <w:tc>
          <w:tcPr>
            <w:tcW w:w="3637" w:type="dxa"/>
          </w:tcPr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Сочинение публицистического характера на общественные, морально-эти</w:t>
            </w:r>
            <w:r w:rsidRPr="000066CD">
              <w:rPr>
                <w:lang w:eastAsia="ru-RU"/>
              </w:rPr>
              <w:softHyphen/>
              <w:t>ческие и историко-литературные темы.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Доклад или реферат на историко-литературную тему (по одному источ</w:t>
            </w:r>
            <w:r w:rsidRPr="000066CD">
              <w:rPr>
                <w:lang w:eastAsia="ru-RU"/>
              </w:rPr>
              <w:softHyphen/>
              <w:t>нику).</w:t>
            </w:r>
          </w:p>
          <w:p w:rsidR="000066CD" w:rsidRPr="000066CD" w:rsidRDefault="000066CD" w:rsidP="00DD679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066CD">
              <w:rPr>
                <w:lang w:eastAsia="ru-RU"/>
              </w:rPr>
              <w:t>Тезисы статьи (главы книги) на лингвистическую тему. Конспект и тезисный план литературно-критической статьи.</w:t>
            </w:r>
          </w:p>
          <w:p w:rsidR="001309C9" w:rsidRPr="000066CD" w:rsidRDefault="001309C9" w:rsidP="00DD6793">
            <w:pPr>
              <w:pStyle w:val="a4"/>
              <w:rPr>
                <w:bCs/>
                <w:szCs w:val="24"/>
              </w:rPr>
            </w:pPr>
          </w:p>
        </w:tc>
      </w:tr>
    </w:tbl>
    <w:p w:rsidR="00E356C1" w:rsidRDefault="00E356C1" w:rsidP="00DD6793"/>
    <w:p w:rsidR="00E31E13" w:rsidRPr="00E31E13" w:rsidRDefault="003061CC" w:rsidP="00DD6793">
      <w:pPr>
        <w:suppressAutoHyphens w:val="0"/>
        <w:spacing w:after="200" w:line="276" w:lineRule="auto"/>
        <w:jc w:val="both"/>
        <w:rPr>
          <w:b/>
          <w:lang w:eastAsia="ru-RU"/>
        </w:rPr>
      </w:pPr>
      <w:r>
        <w:rPr>
          <w:b/>
          <w:color w:val="000000"/>
          <w:spacing w:val="4"/>
          <w:lang w:eastAsia="ru-RU"/>
        </w:rPr>
        <w:lastRenderedPageBreak/>
        <w:t>6</w:t>
      </w:r>
      <w:r w:rsidR="00E31E13" w:rsidRPr="00E31E13">
        <w:rPr>
          <w:b/>
          <w:color w:val="000000"/>
          <w:spacing w:val="4"/>
          <w:lang w:eastAsia="ru-RU"/>
        </w:rPr>
        <w:t>.</w:t>
      </w:r>
      <w:r w:rsidR="00E31E13" w:rsidRPr="00E31E13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Описание </w:t>
      </w:r>
      <w:r w:rsidR="00E31E13" w:rsidRPr="00E31E13">
        <w:rPr>
          <w:b/>
          <w:lang w:eastAsia="ru-RU"/>
        </w:rPr>
        <w:t xml:space="preserve"> материально-технического обеспече</w:t>
      </w:r>
      <w:r>
        <w:rPr>
          <w:b/>
          <w:lang w:eastAsia="ru-RU"/>
        </w:rPr>
        <w:t>ния образовательной деятельности</w:t>
      </w:r>
    </w:p>
    <w:tbl>
      <w:tblPr>
        <w:tblpPr w:leftFromText="180" w:rightFromText="180" w:vertAnchor="text" w:horzAnchor="margin" w:tblpX="74" w:tblpY="7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12871"/>
      </w:tblGrid>
      <w:tr w:rsidR="00E31E13" w:rsidRPr="00E31E13" w:rsidTr="00DD6793">
        <w:trPr>
          <w:trHeight w:val="27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b/>
                <w:lang w:eastAsia="ru-RU"/>
              </w:rPr>
              <w:t>№</w:t>
            </w:r>
            <w:proofErr w:type="gramStart"/>
            <w:r w:rsidRPr="00E31E13">
              <w:rPr>
                <w:b/>
                <w:lang w:eastAsia="ru-RU"/>
              </w:rPr>
              <w:t>п</w:t>
            </w:r>
            <w:proofErr w:type="gramEnd"/>
            <w:r w:rsidRPr="00E31E13">
              <w:rPr>
                <w:b/>
                <w:lang w:eastAsia="ru-RU"/>
              </w:rPr>
              <w:t>/п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b/>
                <w:lang w:eastAsia="ru-RU"/>
              </w:rPr>
              <w:t>Наименование</w:t>
            </w:r>
          </w:p>
        </w:tc>
      </w:tr>
      <w:tr w:rsidR="00E31E13" w:rsidRPr="00E31E13" w:rsidTr="00DD6793">
        <w:trPr>
          <w:trHeight w:val="27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3061CC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Печатные пособия</w:t>
            </w:r>
          </w:p>
        </w:tc>
      </w:tr>
      <w:tr w:rsidR="00E31E13" w:rsidRPr="00E31E13" w:rsidTr="00DD6793">
        <w:trPr>
          <w:trHeight w:val="11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lang w:eastAsia="ru-RU"/>
              </w:rPr>
              <w:t>1.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lang w:eastAsia="ru-RU"/>
              </w:rPr>
              <w:t xml:space="preserve">Русский язык. Рабочие программы. Предметная линия учебников Т. А. </w:t>
            </w:r>
            <w:proofErr w:type="spellStart"/>
            <w:r w:rsidRPr="00E31E13">
              <w:rPr>
                <w:lang w:eastAsia="ru-RU"/>
              </w:rPr>
              <w:t>Ладыженской</w:t>
            </w:r>
            <w:proofErr w:type="spellEnd"/>
            <w:r w:rsidRPr="00E31E13">
              <w:rPr>
                <w:lang w:eastAsia="ru-RU"/>
              </w:rPr>
              <w:t xml:space="preserve">, М. Т. Баранова, Л. А. </w:t>
            </w:r>
            <w:proofErr w:type="spellStart"/>
            <w:r w:rsidRPr="00E31E13">
              <w:rPr>
                <w:lang w:eastAsia="ru-RU"/>
              </w:rPr>
              <w:t>Тростенцовой</w:t>
            </w:r>
            <w:proofErr w:type="spellEnd"/>
            <w:r w:rsidRPr="00E31E13">
              <w:rPr>
                <w:lang w:eastAsia="ru-RU"/>
              </w:rPr>
              <w:t xml:space="preserve"> и др. 5 – 9 классы: пособие для учителей </w:t>
            </w:r>
            <w:proofErr w:type="spellStart"/>
            <w:r w:rsidRPr="00E31E13">
              <w:rPr>
                <w:lang w:eastAsia="ru-RU"/>
              </w:rPr>
              <w:t>общеобразоват</w:t>
            </w:r>
            <w:proofErr w:type="spellEnd"/>
            <w:r w:rsidRPr="00E31E13">
              <w:rPr>
                <w:lang w:eastAsia="ru-RU"/>
              </w:rPr>
              <w:t xml:space="preserve">. учреждений/ М. Т. Баранов, Т. А. </w:t>
            </w:r>
            <w:proofErr w:type="spellStart"/>
            <w:r w:rsidRPr="00E31E13">
              <w:rPr>
                <w:lang w:eastAsia="ru-RU"/>
              </w:rPr>
              <w:t>Ладыженская</w:t>
            </w:r>
            <w:proofErr w:type="spellEnd"/>
            <w:r w:rsidRPr="00E31E13">
              <w:rPr>
                <w:lang w:eastAsia="ru-RU"/>
              </w:rPr>
              <w:t xml:space="preserve">, Н. М. </w:t>
            </w:r>
            <w:proofErr w:type="spellStart"/>
            <w:r w:rsidRPr="00E31E13">
              <w:rPr>
                <w:lang w:eastAsia="ru-RU"/>
              </w:rPr>
              <w:t>Шанский</w:t>
            </w:r>
            <w:proofErr w:type="spellEnd"/>
            <w:r w:rsidRPr="00E31E13">
              <w:rPr>
                <w:lang w:eastAsia="ru-RU"/>
              </w:rPr>
              <w:t xml:space="preserve"> и др. – М.: Просвещение, 2011 г.</w:t>
            </w:r>
          </w:p>
        </w:tc>
      </w:tr>
      <w:tr w:rsidR="00E31E13" w:rsidRPr="00E31E13" w:rsidTr="00DD6793">
        <w:trPr>
          <w:trHeight w:val="27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b/>
                <w:lang w:eastAsia="ru-RU"/>
              </w:rPr>
              <w:t>Учебники</w:t>
            </w:r>
          </w:p>
        </w:tc>
      </w:tr>
      <w:tr w:rsidR="00E31E13" w:rsidRPr="00E31E13" w:rsidTr="00DD6793">
        <w:trPr>
          <w:trHeight w:val="83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lang w:eastAsia="ru-RU"/>
              </w:rPr>
              <w:t>2.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</w:t>
            </w:r>
            <w:r w:rsidRPr="00E31E13">
              <w:rPr>
                <w:rFonts w:eastAsia="Calibri"/>
                <w:lang w:eastAsia="ru-RU"/>
              </w:rPr>
              <w:t xml:space="preserve">. </w:t>
            </w:r>
            <w:proofErr w:type="spellStart"/>
            <w:r w:rsidRPr="00E31E13">
              <w:rPr>
                <w:rFonts w:eastAsia="Calibri"/>
                <w:lang w:eastAsia="ru-RU"/>
              </w:rPr>
              <w:t>Ладыженская</w:t>
            </w:r>
            <w:proofErr w:type="spellEnd"/>
            <w:r w:rsidRPr="00E31E13">
              <w:rPr>
                <w:rFonts w:eastAsia="Calibri"/>
                <w:lang w:eastAsia="ru-RU"/>
              </w:rPr>
              <w:t xml:space="preserve"> Т.А., Баранов М.Т., </w:t>
            </w:r>
            <w:proofErr w:type="spellStart"/>
            <w:r w:rsidRPr="00E31E13">
              <w:rPr>
                <w:rFonts w:eastAsia="Calibri"/>
                <w:lang w:eastAsia="ru-RU"/>
              </w:rPr>
              <w:t>Тростенцова</w:t>
            </w:r>
            <w:proofErr w:type="spellEnd"/>
            <w:r w:rsidRPr="00E31E13">
              <w:rPr>
                <w:rFonts w:eastAsia="Calibri"/>
                <w:lang w:eastAsia="ru-RU"/>
              </w:rPr>
              <w:t xml:space="preserve"> Л.А. и др. Русский язык. 9 класс: Учебник для общеобразовательных учреждений. М.: Просвещение</w:t>
            </w:r>
          </w:p>
        </w:tc>
      </w:tr>
      <w:tr w:rsidR="00E31E13" w:rsidRPr="00E31E13" w:rsidTr="00DD6793">
        <w:trPr>
          <w:trHeight w:val="27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b/>
                <w:lang w:eastAsia="ru-RU"/>
              </w:rPr>
              <w:t>Методические пособия</w:t>
            </w:r>
          </w:p>
        </w:tc>
      </w:tr>
      <w:tr w:rsidR="00E31E13" w:rsidRPr="00E31E13" w:rsidTr="00DD6793">
        <w:trPr>
          <w:trHeight w:val="56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lang w:eastAsia="ru-RU"/>
              </w:rPr>
              <w:t>Соловьёва Н.Н. Русский язык. Диктанты и изложения</w:t>
            </w:r>
            <w:proofErr w:type="gramStart"/>
            <w:r w:rsidRPr="00E31E13">
              <w:rPr>
                <w:lang w:eastAsia="ru-RU"/>
              </w:rPr>
              <w:t xml:space="preserve">.. </w:t>
            </w:r>
            <w:proofErr w:type="gramEnd"/>
            <w:r w:rsidRPr="00E31E13">
              <w:rPr>
                <w:lang w:eastAsia="ru-RU"/>
              </w:rPr>
              <w:t>Пособие для учителей общеобразовательных учреждений.  – М.: Просвещение, 2010 г.</w:t>
            </w:r>
          </w:p>
        </w:tc>
      </w:tr>
      <w:tr w:rsidR="00E31E13" w:rsidRPr="00E31E13" w:rsidTr="00DD6793">
        <w:trPr>
          <w:trHeight w:val="27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b/>
                <w:lang w:eastAsia="ru-RU"/>
              </w:rPr>
              <w:t>Словари</w:t>
            </w:r>
          </w:p>
        </w:tc>
      </w:tr>
      <w:tr w:rsidR="00E31E13" w:rsidRPr="00E31E13" w:rsidTr="00DD6793">
        <w:trPr>
          <w:trHeight w:val="54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lang w:eastAsia="ru-RU"/>
              </w:rPr>
              <w:t>Орфографический словарь русского языка/сост. М. И. Степанова. – СПб</w:t>
            </w:r>
            <w:proofErr w:type="gramStart"/>
            <w:r w:rsidRPr="00E31E13">
              <w:rPr>
                <w:lang w:eastAsia="ru-RU"/>
              </w:rPr>
              <w:t xml:space="preserve">.: </w:t>
            </w:r>
            <w:proofErr w:type="gramEnd"/>
            <w:r w:rsidRPr="00E31E13">
              <w:rPr>
                <w:lang w:eastAsia="ru-RU"/>
              </w:rPr>
              <w:t>ООО «Виктория плюс», 2012г.</w:t>
            </w:r>
          </w:p>
        </w:tc>
      </w:tr>
      <w:tr w:rsidR="00E31E13" w:rsidRPr="00E31E13" w:rsidTr="00DD6793">
        <w:trPr>
          <w:trHeight w:val="27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b/>
                <w:lang w:eastAsia="ru-RU"/>
              </w:rPr>
              <w:t>Демонстрационные материалы</w:t>
            </w:r>
          </w:p>
        </w:tc>
      </w:tr>
      <w:tr w:rsidR="00E31E13" w:rsidRPr="00E31E13" w:rsidTr="00DD6793">
        <w:trPr>
          <w:trHeight w:val="27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proofErr w:type="spellStart"/>
            <w:r w:rsidRPr="00E31E13">
              <w:rPr>
                <w:lang w:eastAsia="ru-RU"/>
              </w:rPr>
              <w:t>Чендулаева</w:t>
            </w:r>
            <w:proofErr w:type="spellEnd"/>
            <w:r w:rsidRPr="00E31E13">
              <w:rPr>
                <w:lang w:eastAsia="ru-RU"/>
              </w:rPr>
              <w:t xml:space="preserve">  Е. Г. Грамматика русского языка в таблицах (опорные карты).- М.: Материк Альфа, 2010г.</w:t>
            </w:r>
          </w:p>
        </w:tc>
      </w:tr>
      <w:tr w:rsidR="00E31E13" w:rsidRPr="00E31E13" w:rsidTr="00DD6793">
        <w:trPr>
          <w:trHeight w:val="289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b/>
                <w:lang w:eastAsia="ru-RU"/>
              </w:rPr>
              <w:t>Интернет- ресурсы</w:t>
            </w:r>
          </w:p>
        </w:tc>
      </w:tr>
      <w:tr w:rsidR="00E31E13" w:rsidRPr="00E31E13" w:rsidTr="00DD6793">
        <w:trPr>
          <w:trHeight w:val="2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lang w:eastAsia="ru-RU"/>
              </w:rPr>
              <w:t xml:space="preserve">Электронные словари: </w:t>
            </w:r>
            <w:r w:rsidRPr="00E31E13">
              <w:rPr>
                <w:bCs/>
                <w:lang w:eastAsia="ru-RU"/>
              </w:rPr>
              <w:t>[Электронный ресурс] – Режим доступа:</w:t>
            </w:r>
            <w:r w:rsidRPr="00E31E13">
              <w:rPr>
                <w:lang w:eastAsia="ru-RU"/>
              </w:rPr>
              <w:t xml:space="preserve"> </w:t>
            </w:r>
            <w:hyperlink r:id="rId6" w:history="1">
              <w:r w:rsidRPr="00E31E13">
                <w:rPr>
                  <w:bCs/>
                  <w:color w:val="557C2B"/>
                  <w:lang w:eastAsia="ru-RU"/>
                </w:rPr>
                <w:t>http://www.slovary.ru</w:t>
              </w:r>
            </w:hyperlink>
          </w:p>
        </w:tc>
      </w:tr>
      <w:tr w:rsidR="00E31E13" w:rsidRPr="00E31E13" w:rsidTr="00DD6793">
        <w:trPr>
          <w:trHeight w:val="2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lang w:eastAsia="ru-RU"/>
              </w:rPr>
              <w:t xml:space="preserve">Справочно-информационный </w:t>
            </w:r>
            <w:proofErr w:type="spellStart"/>
            <w:r w:rsidRPr="00E31E13">
              <w:rPr>
                <w:lang w:eastAsia="ru-RU"/>
              </w:rPr>
              <w:t>интенет-портал</w:t>
            </w:r>
            <w:proofErr w:type="spellEnd"/>
            <w:r w:rsidRPr="00E31E13">
              <w:rPr>
                <w:lang w:eastAsia="ru-RU"/>
              </w:rPr>
              <w:t xml:space="preserve"> «Русский язык»:</w:t>
            </w:r>
            <w:r w:rsidRPr="00E31E13">
              <w:rPr>
                <w:bCs/>
                <w:lang w:eastAsia="ru-RU"/>
              </w:rPr>
              <w:t xml:space="preserve"> [Электронный ресурс] – Режим доступа: </w:t>
            </w:r>
            <w:hyperlink r:id="rId7" w:history="1">
              <w:r w:rsidRPr="00E31E13">
                <w:rPr>
                  <w:bCs/>
                  <w:color w:val="557C2B"/>
                  <w:lang w:eastAsia="ru-RU"/>
                </w:rPr>
                <w:t>http://www.gramota.ru</w:t>
              </w:r>
            </w:hyperlink>
          </w:p>
        </w:tc>
      </w:tr>
      <w:tr w:rsidR="00E31E13" w:rsidRPr="00E31E13" w:rsidTr="00DD6793">
        <w:trPr>
          <w:trHeight w:val="2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b/>
                <w:lang w:eastAsia="ru-RU"/>
              </w:rPr>
            </w:pPr>
            <w:r w:rsidRPr="00E31E13">
              <w:rPr>
                <w:lang w:eastAsia="ru-RU"/>
              </w:rPr>
              <w:t xml:space="preserve">Русский язык. Приложение к газете «1 сентября» [Электронный ресурс] – Режим доступа:  </w:t>
            </w:r>
            <w:hyperlink r:id="rId8" w:history="1">
              <w:r w:rsidRPr="00E31E13">
                <w:rPr>
                  <w:color w:val="557C2B"/>
                  <w:lang w:eastAsia="ru-RU"/>
                </w:rPr>
                <w:t>http://rus.1september.ru/rusarchive.php</w:t>
              </w:r>
            </w:hyperlink>
          </w:p>
        </w:tc>
      </w:tr>
      <w:tr w:rsidR="00E31E13" w:rsidRPr="00E31E13" w:rsidTr="00DD6793">
        <w:trPr>
          <w:trHeight w:val="2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 w:rsidRPr="00E31E13">
              <w:rPr>
                <w:lang w:eastAsia="ru-RU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9" w:history="1">
              <w:r w:rsidRPr="00E31E13">
                <w:rPr>
                  <w:color w:val="557C2B"/>
                  <w:lang w:eastAsia="ru-RU"/>
                </w:rPr>
                <w:t>http://school-collection.edu.ru/</w:t>
              </w:r>
            </w:hyperlink>
          </w:p>
        </w:tc>
      </w:tr>
      <w:tr w:rsidR="00E31E13" w:rsidRPr="00E31E13" w:rsidTr="00DD6793">
        <w:trPr>
          <w:trHeight w:val="28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E31E13">
              <w:rPr>
                <w:lang w:eastAsia="ru-RU"/>
              </w:rPr>
              <w:t>.</w:t>
            </w:r>
          </w:p>
        </w:tc>
        <w:tc>
          <w:tcPr>
            <w:tcW w:w="1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1E13" w:rsidRPr="00E31E13" w:rsidRDefault="00E31E13" w:rsidP="00DD6793">
            <w:pPr>
              <w:suppressAutoHyphens w:val="0"/>
              <w:spacing w:line="276" w:lineRule="auto"/>
              <w:jc w:val="both"/>
              <w:outlineLvl w:val="0"/>
              <w:rPr>
                <w:bCs/>
                <w:color w:val="000000"/>
                <w:kern w:val="36"/>
                <w:lang w:eastAsia="ru-RU"/>
              </w:rPr>
            </w:pPr>
            <w:proofErr w:type="spellStart"/>
            <w:r w:rsidRPr="00E31E13">
              <w:rPr>
                <w:bCs/>
                <w:color w:val="000000"/>
                <w:kern w:val="36"/>
                <w:lang w:eastAsia="ru-RU"/>
              </w:rPr>
              <w:t>Уроки</w:t>
            </w:r>
            <w:r w:rsidRPr="00E31E13">
              <w:rPr>
                <w:bCs/>
                <w:vanish/>
                <w:color w:val="000000"/>
                <w:kern w:val="36"/>
                <w:lang w:eastAsia="ru-RU"/>
              </w:rPr>
              <w:t xml:space="preserve"> </w:t>
            </w:r>
            <w:r w:rsidRPr="00E31E13">
              <w:rPr>
                <w:bCs/>
                <w:color w:val="000000"/>
                <w:kern w:val="36"/>
                <w:lang w:eastAsia="ru-RU"/>
              </w:rPr>
              <w:t>Русского</w:t>
            </w:r>
            <w:proofErr w:type="spellEnd"/>
            <w:r w:rsidRPr="00E31E13">
              <w:rPr>
                <w:bCs/>
                <w:color w:val="000000"/>
                <w:kern w:val="36"/>
                <w:lang w:eastAsia="ru-RU"/>
              </w:rPr>
              <w:t>.</w:t>
            </w:r>
            <w:proofErr w:type="spellStart"/>
            <w:r w:rsidRPr="00E31E13">
              <w:rPr>
                <w:bCs/>
                <w:color w:val="000000"/>
                <w:kern w:val="36"/>
                <w:lang w:val="en-US" w:eastAsia="ru-RU"/>
              </w:rPr>
              <w:t>ru</w:t>
            </w:r>
            <w:proofErr w:type="spellEnd"/>
            <w:r w:rsidRPr="00E31E13">
              <w:rPr>
                <w:bCs/>
                <w:color w:val="000000"/>
                <w:kern w:val="36"/>
                <w:lang w:eastAsia="ru-RU"/>
              </w:rPr>
              <w:t xml:space="preserve"> </w:t>
            </w:r>
            <w:proofErr w:type="spellStart"/>
            <w:r w:rsidRPr="00E31E13">
              <w:rPr>
                <w:bCs/>
                <w:color w:val="000000"/>
                <w:kern w:val="36"/>
                <w:lang w:eastAsia="ru-RU"/>
              </w:rPr>
              <w:t>видеоуроки</w:t>
            </w:r>
            <w:proofErr w:type="spellEnd"/>
            <w:r w:rsidRPr="00E31E13">
              <w:rPr>
                <w:bCs/>
                <w:color w:val="000000"/>
                <w:kern w:val="36"/>
                <w:lang w:eastAsia="ru-RU"/>
              </w:rPr>
              <w:t xml:space="preserve"> и материалы</w:t>
            </w:r>
            <w:r w:rsidRPr="00E31E13">
              <w:rPr>
                <w:bCs/>
                <w:vanish/>
                <w:color w:val="000000"/>
                <w:kern w:val="36"/>
                <w:lang w:eastAsia="ru-RU"/>
              </w:rPr>
              <w:t>(видео уроки)</w:t>
            </w:r>
            <w:r w:rsidRPr="00E31E13">
              <w:rPr>
                <w:bCs/>
                <w:color w:val="000000"/>
                <w:kern w:val="36"/>
                <w:lang w:eastAsia="ru-RU"/>
              </w:rPr>
              <w:t xml:space="preserve"> по русскому языку </w:t>
            </w:r>
            <w:r w:rsidRPr="00E31E13">
              <w:rPr>
                <w:bCs/>
                <w:kern w:val="36"/>
                <w:lang w:eastAsia="ru-RU"/>
              </w:rPr>
              <w:t>[Электронный ресурс] – Режим доступа:</w:t>
            </w:r>
            <w:r w:rsidRPr="00E31E13">
              <w:rPr>
                <w:b/>
                <w:bCs/>
                <w:color w:val="333333"/>
                <w:kern w:val="36"/>
                <w:lang w:eastAsia="ru-RU"/>
              </w:rPr>
              <w:t xml:space="preserve"> </w:t>
            </w:r>
            <w:r w:rsidRPr="00E31E13">
              <w:rPr>
                <w:bCs/>
                <w:kern w:val="36"/>
                <w:lang w:eastAsia="ru-RU"/>
              </w:rPr>
              <w:t>http://www.urokirusskogo.ru/videouroki</w:t>
            </w:r>
          </w:p>
        </w:tc>
      </w:tr>
    </w:tbl>
    <w:p w:rsidR="005936C1" w:rsidRPr="003061CC" w:rsidRDefault="003061CC" w:rsidP="00DD6793">
      <w:pPr>
        <w:suppressAutoHyphens w:val="0"/>
        <w:spacing w:after="200"/>
        <w:ind w:left="360"/>
        <w:jc w:val="both"/>
        <w:rPr>
          <w:b/>
          <w:lang w:eastAsia="ru-RU"/>
        </w:rPr>
      </w:pPr>
      <w:r>
        <w:rPr>
          <w:b/>
          <w:color w:val="000000"/>
          <w:spacing w:val="4"/>
          <w:lang w:eastAsia="ru-RU"/>
        </w:rPr>
        <w:t>7</w:t>
      </w:r>
      <w:r w:rsidR="00E31E13" w:rsidRPr="00E31E13">
        <w:rPr>
          <w:b/>
          <w:color w:val="000000"/>
          <w:spacing w:val="4"/>
          <w:lang w:eastAsia="ru-RU"/>
        </w:rPr>
        <w:t>.</w:t>
      </w:r>
      <w:r w:rsidR="00E31E13" w:rsidRPr="00E31E13">
        <w:rPr>
          <w:lang w:eastAsia="ru-RU"/>
        </w:rPr>
        <w:t xml:space="preserve"> </w:t>
      </w:r>
      <w:r>
        <w:rPr>
          <w:b/>
          <w:lang w:eastAsia="ru-RU"/>
        </w:rPr>
        <w:t>Планируемые результаты изучения русского языка в 9</w:t>
      </w:r>
      <w:r w:rsidR="00E31E13" w:rsidRPr="00E31E13">
        <w:rPr>
          <w:b/>
          <w:lang w:eastAsia="ru-RU"/>
        </w:rPr>
        <w:t xml:space="preserve"> класс</w:t>
      </w:r>
      <w:r>
        <w:rPr>
          <w:b/>
          <w:lang w:eastAsia="ru-RU"/>
        </w:rPr>
        <w:t>е</w:t>
      </w:r>
    </w:p>
    <w:p w:rsidR="00B55BB8" w:rsidRDefault="00B55BB8" w:rsidP="00DD6793">
      <w:pPr>
        <w:ind w:left="-851" w:firstLine="567"/>
        <w:jc w:val="both"/>
      </w:pPr>
      <w:r>
        <w:t xml:space="preserve">1.Учащиеся должны </w:t>
      </w:r>
      <w:r w:rsidRPr="00B55BB8">
        <w:rPr>
          <w:i/>
        </w:rPr>
        <w:t>знать</w:t>
      </w:r>
      <w:r>
        <w:t xml:space="preserve"> изученные основные сведения о языке, определения основных изучаемых в 9 классе языковых явлений, </w:t>
      </w:r>
      <w:proofErr w:type="spellStart"/>
      <w:r>
        <w:t>речеведческих</w:t>
      </w:r>
      <w:proofErr w:type="spellEnd"/>
      <w:r>
        <w:t xml:space="preserve"> понятий, пунктуационных правил, обосновывать свои ответы, приводя нужные примеры.</w:t>
      </w:r>
    </w:p>
    <w:p w:rsidR="005936C1" w:rsidRDefault="005936C1" w:rsidP="00DD6793">
      <w:pPr>
        <w:ind w:left="-851" w:firstLine="567"/>
        <w:jc w:val="both"/>
      </w:pPr>
    </w:p>
    <w:p w:rsidR="00B55BB8" w:rsidRDefault="00B55BB8" w:rsidP="00DD6793">
      <w:pPr>
        <w:ind w:left="-851" w:firstLine="567"/>
        <w:jc w:val="both"/>
        <w:rPr>
          <w:i/>
        </w:rPr>
      </w:pPr>
      <w:r>
        <w:rPr>
          <w:lang w:val="en-US"/>
        </w:rPr>
        <w:t>II</w:t>
      </w:r>
      <w:r>
        <w:t xml:space="preserve">. К концу 9 класса учащиеся должны </w:t>
      </w:r>
      <w:r>
        <w:rPr>
          <w:i/>
        </w:rPr>
        <w:t xml:space="preserve">овладеть </w:t>
      </w:r>
      <w:r>
        <w:t xml:space="preserve">следующими </w:t>
      </w:r>
      <w:r>
        <w:rPr>
          <w:i/>
        </w:rPr>
        <w:t>умениями и навыками:</w:t>
      </w:r>
    </w:p>
    <w:p w:rsidR="00B55BB8" w:rsidRDefault="00B55BB8" w:rsidP="00DD6793">
      <w:pPr>
        <w:ind w:left="-851" w:firstLine="567"/>
        <w:jc w:val="both"/>
      </w:pPr>
      <w:r>
        <w:t>- производить все виды разбора: фонетический, морфемный, словообразовательный, морфологический, синтаксический, стилистический;</w:t>
      </w:r>
    </w:p>
    <w:p w:rsidR="00B55BB8" w:rsidRDefault="00B55BB8" w:rsidP="00DD6793">
      <w:pPr>
        <w:ind w:left="-851" w:firstLine="567"/>
        <w:jc w:val="both"/>
      </w:pPr>
      <w:r>
        <w:t>- 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B55BB8" w:rsidRDefault="00B55BB8" w:rsidP="00DD6793">
      <w:pPr>
        <w:ind w:left="-851" w:firstLine="567"/>
        <w:jc w:val="both"/>
      </w:pPr>
      <w:r>
        <w:t>- определять стиль и тип текста;</w:t>
      </w:r>
    </w:p>
    <w:p w:rsidR="00B55BB8" w:rsidRDefault="00B55BB8" w:rsidP="00DD6793">
      <w:pPr>
        <w:ind w:left="-851" w:firstLine="567"/>
        <w:jc w:val="both"/>
      </w:pPr>
      <w:r>
        <w:t>- соблюдать все основные нормы литературного языка.</w:t>
      </w:r>
    </w:p>
    <w:p w:rsidR="005936C1" w:rsidRDefault="005936C1" w:rsidP="00DD6793">
      <w:pPr>
        <w:ind w:left="-851" w:firstLine="567"/>
        <w:jc w:val="both"/>
        <w:rPr>
          <w:u w:val="single"/>
        </w:rPr>
      </w:pPr>
    </w:p>
    <w:p w:rsidR="00B55BB8" w:rsidRDefault="00B55BB8" w:rsidP="00DD6793">
      <w:pPr>
        <w:ind w:left="-851" w:firstLine="567"/>
        <w:jc w:val="both"/>
      </w:pPr>
      <w:r>
        <w:rPr>
          <w:u w:val="single"/>
        </w:rPr>
        <w:t>По пунктуации</w:t>
      </w:r>
      <w:r w:rsidRPr="00B55BB8">
        <w:t>. Находить в предложениях смысловые отрезки, обосновывать выбор знаков препинания</w:t>
      </w:r>
      <w:r>
        <w:t>; находить и исправлять пунктуационные ошибки; производить пунктуационный разбор предложения.</w:t>
      </w:r>
    </w:p>
    <w:p w:rsidR="00B55BB8" w:rsidRDefault="00B55BB8" w:rsidP="00DD6793">
      <w:pPr>
        <w:ind w:left="-851" w:firstLine="567"/>
        <w:jc w:val="both"/>
      </w:pPr>
      <w:r>
        <w:rPr>
          <w:u w:val="single"/>
        </w:rPr>
        <w:t xml:space="preserve">По орфографии. </w:t>
      </w:r>
      <w:r>
        <w:t>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B55BB8" w:rsidRDefault="00B55BB8" w:rsidP="00DD6793">
      <w:pPr>
        <w:ind w:left="-851" w:firstLine="567"/>
        <w:jc w:val="both"/>
      </w:pPr>
      <w:r>
        <w:t>Правильно писать изученные в 5-9 классах слова с непроверяемыми орфограммами.</w:t>
      </w:r>
    </w:p>
    <w:p w:rsidR="005936C1" w:rsidRPr="005936C1" w:rsidRDefault="00B55BB8" w:rsidP="00DD6793">
      <w:pPr>
        <w:ind w:left="-851" w:firstLine="567"/>
        <w:jc w:val="both"/>
      </w:pPr>
      <w:r>
        <w:rPr>
          <w:u w:val="single"/>
        </w:rPr>
        <w:t>По связной речи.</w:t>
      </w:r>
      <w:r>
        <w:t xml:space="preserve"> Определять тип и стиль текста, создавать тексты разных стилей и типов речи. Подготовить и сделать доклад на историко-литературную тему по одному источнику</w:t>
      </w:r>
      <w:proofErr w:type="gramStart"/>
      <w:r>
        <w:t>4</w:t>
      </w:r>
      <w:proofErr w:type="gramEnd"/>
      <w:r>
        <w:t>. Составлять тезисы или конспект небольшой литературно-критической статьи. Писать сочинения публицистического характера.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Свободно и грамотно говорить на заданные темы.</w:t>
      </w:r>
    </w:p>
    <w:p w:rsidR="0029275C" w:rsidRDefault="0029275C" w:rsidP="00DD6793">
      <w:pPr>
        <w:ind w:left="-709" w:firstLine="709"/>
        <w:rPr>
          <w:b/>
          <w:sz w:val="28"/>
          <w:szCs w:val="28"/>
        </w:rPr>
      </w:pPr>
    </w:p>
    <w:p w:rsidR="00216383" w:rsidRDefault="00216383" w:rsidP="00DD6793">
      <w:pPr>
        <w:ind w:left="-709" w:firstLine="709"/>
        <w:rPr>
          <w:b/>
          <w:sz w:val="28"/>
          <w:szCs w:val="28"/>
        </w:rPr>
      </w:pPr>
    </w:p>
    <w:p w:rsidR="00216383" w:rsidRDefault="00216383" w:rsidP="00DD6793">
      <w:pPr>
        <w:ind w:left="-709" w:firstLine="709"/>
        <w:rPr>
          <w:b/>
          <w:sz w:val="28"/>
          <w:szCs w:val="28"/>
        </w:rPr>
      </w:pPr>
    </w:p>
    <w:p w:rsidR="00DD6793" w:rsidRDefault="00DD6793" w:rsidP="00DD6793">
      <w:pPr>
        <w:ind w:left="-709" w:firstLine="709"/>
        <w:rPr>
          <w:b/>
          <w:sz w:val="28"/>
          <w:szCs w:val="28"/>
        </w:rPr>
      </w:pPr>
    </w:p>
    <w:p w:rsidR="009619A6" w:rsidRDefault="009619A6" w:rsidP="00DD6793">
      <w:pPr>
        <w:ind w:left="-709" w:firstLine="709"/>
        <w:rPr>
          <w:b/>
          <w:sz w:val="28"/>
          <w:szCs w:val="28"/>
        </w:rPr>
      </w:pPr>
    </w:p>
    <w:p w:rsidR="009619A6" w:rsidRDefault="009619A6" w:rsidP="00DD6793">
      <w:pPr>
        <w:ind w:left="-709" w:firstLine="709"/>
        <w:rPr>
          <w:b/>
          <w:sz w:val="28"/>
          <w:szCs w:val="28"/>
        </w:rPr>
      </w:pPr>
    </w:p>
    <w:p w:rsidR="007639F0" w:rsidRDefault="007639F0" w:rsidP="00DD6793">
      <w:pPr>
        <w:ind w:left="-709" w:firstLine="709"/>
        <w:rPr>
          <w:b/>
          <w:sz w:val="28"/>
          <w:szCs w:val="28"/>
        </w:rPr>
      </w:pPr>
    </w:p>
    <w:p w:rsidR="007639F0" w:rsidRDefault="007639F0" w:rsidP="00DD6793">
      <w:pPr>
        <w:ind w:left="-709" w:firstLine="709"/>
        <w:rPr>
          <w:b/>
          <w:sz w:val="28"/>
          <w:szCs w:val="28"/>
        </w:rPr>
      </w:pPr>
    </w:p>
    <w:p w:rsidR="007639F0" w:rsidRDefault="007639F0" w:rsidP="00DD6793">
      <w:pPr>
        <w:ind w:left="-709" w:firstLine="709"/>
        <w:rPr>
          <w:b/>
          <w:sz w:val="28"/>
          <w:szCs w:val="28"/>
        </w:rPr>
      </w:pPr>
    </w:p>
    <w:p w:rsidR="007639F0" w:rsidRDefault="007639F0" w:rsidP="00DD6793">
      <w:pPr>
        <w:ind w:left="-709" w:firstLine="709"/>
        <w:rPr>
          <w:b/>
          <w:sz w:val="28"/>
          <w:szCs w:val="28"/>
        </w:rPr>
      </w:pPr>
    </w:p>
    <w:sectPr w:rsidR="007639F0" w:rsidSect="00DD679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/>
      </w:rPr>
    </w:lvl>
  </w:abstractNum>
  <w:abstractNum w:abstractNumId="3">
    <w:nsid w:val="10AB1BD6"/>
    <w:multiLevelType w:val="hybridMultilevel"/>
    <w:tmpl w:val="67FCA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B45B6"/>
    <w:multiLevelType w:val="hybridMultilevel"/>
    <w:tmpl w:val="DC181B0A"/>
    <w:lvl w:ilvl="0" w:tplc="D45A27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13AB9"/>
    <w:multiLevelType w:val="hybridMultilevel"/>
    <w:tmpl w:val="74AC8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3C5D91"/>
    <w:multiLevelType w:val="hybridMultilevel"/>
    <w:tmpl w:val="EA82408A"/>
    <w:lvl w:ilvl="0" w:tplc="2A8CA038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E6D426C"/>
    <w:multiLevelType w:val="hybridMultilevel"/>
    <w:tmpl w:val="7F14AB2A"/>
    <w:lvl w:ilvl="0" w:tplc="65502A3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3AF0445E"/>
    <w:multiLevelType w:val="hybridMultilevel"/>
    <w:tmpl w:val="D98E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63F9B"/>
    <w:multiLevelType w:val="hybridMultilevel"/>
    <w:tmpl w:val="B1440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235F4"/>
    <w:multiLevelType w:val="hybridMultilevel"/>
    <w:tmpl w:val="441A1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6879F7"/>
    <w:multiLevelType w:val="hybridMultilevel"/>
    <w:tmpl w:val="FFAAAD7E"/>
    <w:lvl w:ilvl="0" w:tplc="8424D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C1094"/>
    <w:multiLevelType w:val="hybridMultilevel"/>
    <w:tmpl w:val="B4AA6D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D64C0"/>
    <w:multiLevelType w:val="hybridMultilevel"/>
    <w:tmpl w:val="38E07C22"/>
    <w:lvl w:ilvl="0" w:tplc="BF7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574EB1"/>
    <w:multiLevelType w:val="hybridMultilevel"/>
    <w:tmpl w:val="3E9EB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3645A"/>
    <w:multiLevelType w:val="hybridMultilevel"/>
    <w:tmpl w:val="B4247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14"/>
  </w:num>
  <w:num w:numId="7">
    <w:abstractNumId w:val="4"/>
  </w:num>
  <w:num w:numId="8">
    <w:abstractNumId w:val="12"/>
  </w:num>
  <w:num w:numId="9">
    <w:abstractNumId w:val="3"/>
  </w:num>
  <w:num w:numId="10">
    <w:abstractNumId w:val="8"/>
  </w:num>
  <w:num w:numId="11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6">
    <w:abstractNumId w:val="5"/>
  </w:num>
  <w:num w:numId="17">
    <w:abstractNumId w:val="10"/>
  </w:num>
  <w:num w:numId="18">
    <w:abstractNumId w:val="9"/>
  </w:num>
  <w:num w:numId="19">
    <w:abstractNumId w:val="13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F3333"/>
    <w:rsid w:val="000066CD"/>
    <w:rsid w:val="00021C9A"/>
    <w:rsid w:val="0002717C"/>
    <w:rsid w:val="000B371E"/>
    <w:rsid w:val="00101463"/>
    <w:rsid w:val="0010187B"/>
    <w:rsid w:val="0012730A"/>
    <w:rsid w:val="001309C9"/>
    <w:rsid w:val="00151858"/>
    <w:rsid w:val="00171942"/>
    <w:rsid w:val="00216383"/>
    <w:rsid w:val="00225862"/>
    <w:rsid w:val="00235F24"/>
    <w:rsid w:val="0029275C"/>
    <w:rsid w:val="003061CC"/>
    <w:rsid w:val="00342C6D"/>
    <w:rsid w:val="00392496"/>
    <w:rsid w:val="003A0D42"/>
    <w:rsid w:val="003C7D55"/>
    <w:rsid w:val="003D791D"/>
    <w:rsid w:val="00411FE4"/>
    <w:rsid w:val="00415059"/>
    <w:rsid w:val="0042615C"/>
    <w:rsid w:val="0043130E"/>
    <w:rsid w:val="00483B2A"/>
    <w:rsid w:val="004843FD"/>
    <w:rsid w:val="004E00D4"/>
    <w:rsid w:val="004F3333"/>
    <w:rsid w:val="00560205"/>
    <w:rsid w:val="00570CD1"/>
    <w:rsid w:val="005936C1"/>
    <w:rsid w:val="00631328"/>
    <w:rsid w:val="00662E73"/>
    <w:rsid w:val="00697F36"/>
    <w:rsid w:val="00703561"/>
    <w:rsid w:val="00716406"/>
    <w:rsid w:val="007639F0"/>
    <w:rsid w:val="00794E4B"/>
    <w:rsid w:val="007A726F"/>
    <w:rsid w:val="007F2C14"/>
    <w:rsid w:val="00853DB1"/>
    <w:rsid w:val="00863EA2"/>
    <w:rsid w:val="00883AD0"/>
    <w:rsid w:val="008A2DCC"/>
    <w:rsid w:val="008F4B7A"/>
    <w:rsid w:val="009015EA"/>
    <w:rsid w:val="009619A6"/>
    <w:rsid w:val="00972A94"/>
    <w:rsid w:val="00984B31"/>
    <w:rsid w:val="009E6CA6"/>
    <w:rsid w:val="00AE129F"/>
    <w:rsid w:val="00B4081D"/>
    <w:rsid w:val="00B55BB8"/>
    <w:rsid w:val="00C609F1"/>
    <w:rsid w:val="00C72D88"/>
    <w:rsid w:val="00C86E6F"/>
    <w:rsid w:val="00CB643D"/>
    <w:rsid w:val="00D6737E"/>
    <w:rsid w:val="00DD6793"/>
    <w:rsid w:val="00E1789F"/>
    <w:rsid w:val="00E31E13"/>
    <w:rsid w:val="00E32E4B"/>
    <w:rsid w:val="00E356C1"/>
    <w:rsid w:val="00E77916"/>
    <w:rsid w:val="00FE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62E73"/>
    <w:pPr>
      <w:keepNext/>
      <w:tabs>
        <w:tab w:val="num" w:pos="432"/>
      </w:tabs>
      <w:ind w:left="-540" w:firstLine="540"/>
      <w:jc w:val="center"/>
      <w:outlineLvl w:val="0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662E73"/>
    <w:pPr>
      <w:keepNext/>
      <w:tabs>
        <w:tab w:val="num" w:pos="1296"/>
      </w:tabs>
      <w:ind w:left="1296" w:hanging="1296"/>
      <w:jc w:val="center"/>
      <w:outlineLvl w:val="6"/>
    </w:pPr>
    <w:rPr>
      <w:b/>
      <w:sz w:val="32"/>
      <w:szCs w:val="28"/>
    </w:rPr>
  </w:style>
  <w:style w:type="paragraph" w:styleId="8">
    <w:name w:val="heading 8"/>
    <w:basedOn w:val="a"/>
    <w:next w:val="a"/>
    <w:link w:val="80"/>
    <w:qFormat/>
    <w:rsid w:val="00662E73"/>
    <w:pPr>
      <w:keepNext/>
      <w:tabs>
        <w:tab w:val="num" w:pos="1440"/>
      </w:tabs>
      <w:ind w:left="1440" w:hanging="1440"/>
      <w:outlineLvl w:val="7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E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662E73"/>
    <w:rPr>
      <w:rFonts w:ascii="Times New Roman" w:eastAsia="Times New Roman" w:hAnsi="Times New Roman" w:cs="Times New Roman"/>
      <w:b/>
      <w:sz w:val="32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662E73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customStyle="1" w:styleId="31">
    <w:name w:val="Основной текст с отступом 31"/>
    <w:basedOn w:val="a"/>
    <w:rsid w:val="00021C9A"/>
    <w:pPr>
      <w:ind w:left="-540" w:firstLine="540"/>
      <w:jc w:val="both"/>
    </w:pPr>
  </w:style>
  <w:style w:type="paragraph" w:styleId="a3">
    <w:name w:val="List Paragraph"/>
    <w:basedOn w:val="a"/>
    <w:uiPriority w:val="34"/>
    <w:qFormat/>
    <w:rsid w:val="00B55BB8"/>
    <w:pPr>
      <w:ind w:left="720"/>
      <w:contextualSpacing/>
    </w:pPr>
  </w:style>
  <w:style w:type="paragraph" w:customStyle="1" w:styleId="c0">
    <w:name w:val="c0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225862"/>
  </w:style>
  <w:style w:type="character" w:customStyle="1" w:styleId="apple-converted-space">
    <w:name w:val="apple-converted-space"/>
    <w:basedOn w:val="a0"/>
    <w:rsid w:val="00225862"/>
  </w:style>
  <w:style w:type="paragraph" w:customStyle="1" w:styleId="c12">
    <w:name w:val="c12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0"/>
    <w:rsid w:val="00225862"/>
  </w:style>
  <w:style w:type="paragraph" w:customStyle="1" w:styleId="c7">
    <w:name w:val="c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216383"/>
  </w:style>
  <w:style w:type="paragraph" w:customStyle="1" w:styleId="c59">
    <w:name w:val="c59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7">
    <w:name w:val="c4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6">
    <w:name w:val="c76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5">
    <w:name w:val="c25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 Spacing"/>
    <w:uiPriority w:val="1"/>
    <w:qFormat/>
    <w:rsid w:val="009E6CA6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FontStyle40">
    <w:name w:val="Font Style40"/>
    <w:rsid w:val="009E6CA6"/>
    <w:rPr>
      <w:rFonts w:ascii="Arial" w:hAnsi="Arial" w:cs="Arial"/>
      <w:b/>
      <w:bCs/>
      <w:sz w:val="18"/>
      <w:szCs w:val="18"/>
    </w:rPr>
  </w:style>
  <w:style w:type="table" w:styleId="a5">
    <w:name w:val="Table Grid"/>
    <w:basedOn w:val="a1"/>
    <w:rsid w:val="00B40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62E73"/>
    <w:pPr>
      <w:keepNext/>
      <w:tabs>
        <w:tab w:val="num" w:pos="432"/>
      </w:tabs>
      <w:ind w:left="-540" w:firstLine="540"/>
      <w:jc w:val="center"/>
      <w:outlineLvl w:val="0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662E73"/>
    <w:pPr>
      <w:keepNext/>
      <w:tabs>
        <w:tab w:val="num" w:pos="1296"/>
      </w:tabs>
      <w:ind w:left="1296" w:hanging="1296"/>
      <w:jc w:val="center"/>
      <w:outlineLvl w:val="6"/>
    </w:pPr>
    <w:rPr>
      <w:b/>
      <w:sz w:val="32"/>
      <w:szCs w:val="28"/>
    </w:rPr>
  </w:style>
  <w:style w:type="paragraph" w:styleId="8">
    <w:name w:val="heading 8"/>
    <w:basedOn w:val="a"/>
    <w:next w:val="a"/>
    <w:link w:val="80"/>
    <w:qFormat/>
    <w:rsid w:val="00662E73"/>
    <w:pPr>
      <w:keepNext/>
      <w:tabs>
        <w:tab w:val="num" w:pos="1440"/>
      </w:tabs>
      <w:ind w:left="1440" w:hanging="1440"/>
      <w:outlineLvl w:val="7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E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662E73"/>
    <w:rPr>
      <w:rFonts w:ascii="Times New Roman" w:eastAsia="Times New Roman" w:hAnsi="Times New Roman" w:cs="Times New Roman"/>
      <w:b/>
      <w:sz w:val="32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662E73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customStyle="1" w:styleId="31">
    <w:name w:val="Основной текст с отступом 31"/>
    <w:basedOn w:val="a"/>
    <w:rsid w:val="00021C9A"/>
    <w:pPr>
      <w:ind w:left="-540" w:firstLine="540"/>
      <w:jc w:val="both"/>
    </w:pPr>
  </w:style>
  <w:style w:type="paragraph" w:styleId="a3">
    <w:name w:val="List Paragraph"/>
    <w:basedOn w:val="a"/>
    <w:uiPriority w:val="34"/>
    <w:qFormat/>
    <w:rsid w:val="00B55BB8"/>
    <w:pPr>
      <w:ind w:left="720"/>
      <w:contextualSpacing/>
    </w:pPr>
  </w:style>
  <w:style w:type="paragraph" w:customStyle="1" w:styleId="c0">
    <w:name w:val="c0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225862"/>
  </w:style>
  <w:style w:type="character" w:customStyle="1" w:styleId="apple-converted-space">
    <w:name w:val="apple-converted-space"/>
    <w:basedOn w:val="a0"/>
    <w:rsid w:val="00225862"/>
  </w:style>
  <w:style w:type="paragraph" w:customStyle="1" w:styleId="c12">
    <w:name w:val="c12"/>
    <w:basedOn w:val="a"/>
    <w:rsid w:val="0022586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0"/>
    <w:rsid w:val="00225862"/>
  </w:style>
  <w:style w:type="paragraph" w:customStyle="1" w:styleId="c7">
    <w:name w:val="c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216383"/>
  </w:style>
  <w:style w:type="paragraph" w:customStyle="1" w:styleId="c59">
    <w:name w:val="c59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7">
    <w:name w:val="c47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6">
    <w:name w:val="c76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5">
    <w:name w:val="c25"/>
    <w:basedOn w:val="a"/>
    <w:rsid w:val="0021638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 Spacing"/>
    <w:uiPriority w:val="1"/>
    <w:qFormat/>
    <w:rsid w:val="009E6CA6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FontStyle40">
    <w:name w:val="Font Style40"/>
    <w:rsid w:val="009E6CA6"/>
    <w:rPr>
      <w:rFonts w:ascii="Arial" w:hAnsi="Arial" w:cs="Arial"/>
      <w:b/>
      <w:bCs/>
      <w:sz w:val="18"/>
      <w:szCs w:val="18"/>
    </w:rPr>
  </w:style>
  <w:style w:type="table" w:styleId="a5">
    <w:name w:val="Table Grid"/>
    <w:basedOn w:val="a1"/>
    <w:rsid w:val="00B40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D2622-D669-45A2-9BFE-28949F34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</dc:creator>
  <cp:lastModifiedBy>Аська</cp:lastModifiedBy>
  <cp:revision>2</cp:revision>
  <cp:lastPrinted>2018-10-16T13:26:00Z</cp:lastPrinted>
  <dcterms:created xsi:type="dcterms:W3CDTF">2018-10-16T13:26:00Z</dcterms:created>
  <dcterms:modified xsi:type="dcterms:W3CDTF">2018-10-16T13:26:00Z</dcterms:modified>
</cp:coreProperties>
</file>